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19406" w14:textId="6DFB1994" w:rsidR="009C1465" w:rsidRDefault="00947326" w:rsidP="009C1465">
      <w:pPr>
        <w:pStyle w:val="CRCoverPage"/>
        <w:tabs>
          <w:tab w:val="right" w:pos="9639"/>
        </w:tabs>
        <w:spacing w:after="0"/>
        <w:rPr>
          <w:b/>
          <w:bCs/>
          <w:color w:val="808080"/>
          <w:sz w:val="26"/>
          <w:szCs w:val="26"/>
        </w:rPr>
      </w:pPr>
      <w:r w:rsidRPr="002D3D1E">
        <w:rPr>
          <w:b/>
          <w:noProof/>
          <w:sz w:val="28"/>
          <w:szCs w:val="28"/>
        </w:rPr>
        <w:t>3GPP TSG RAN2 Meeting #10</w:t>
      </w:r>
      <w:r w:rsidR="00A72D8A">
        <w:rPr>
          <w:b/>
          <w:noProof/>
          <w:sz w:val="28"/>
          <w:szCs w:val="28"/>
        </w:rPr>
        <w:t>6</w:t>
      </w:r>
      <w:r w:rsidR="0066640E" w:rsidRPr="002D3D1E">
        <w:rPr>
          <w:b/>
          <w:i/>
          <w:noProof/>
          <w:sz w:val="28"/>
          <w:szCs w:val="28"/>
        </w:rPr>
        <w:tab/>
      </w:r>
      <w:r w:rsidR="009C1465" w:rsidRPr="009C1465">
        <w:rPr>
          <w:b/>
          <w:bCs/>
          <w:sz w:val="28"/>
          <w:szCs w:val="26"/>
        </w:rPr>
        <w:t>R2-1906914</w:t>
      </w:r>
    </w:p>
    <w:p w14:paraId="1788BB3B" w14:textId="3001985B" w:rsidR="0066640E" w:rsidRPr="002D3D1E" w:rsidRDefault="00A72D8A" w:rsidP="009C1465">
      <w:pPr>
        <w:pStyle w:val="CRCoverPage"/>
        <w:tabs>
          <w:tab w:val="right" w:pos="9639"/>
        </w:tabs>
        <w:spacing w:after="0"/>
        <w:rPr>
          <w:b/>
          <w:noProof/>
          <w:sz w:val="28"/>
          <w:szCs w:val="28"/>
        </w:rPr>
      </w:pPr>
      <w:r>
        <w:rPr>
          <w:b/>
          <w:bCs/>
          <w:sz w:val="28"/>
          <w:szCs w:val="28"/>
        </w:rPr>
        <w:t>Reno</w:t>
      </w:r>
      <w:r w:rsidR="00146D78" w:rsidRPr="002D3D1E">
        <w:rPr>
          <w:b/>
          <w:bCs/>
          <w:sz w:val="28"/>
          <w:szCs w:val="28"/>
        </w:rPr>
        <w:t xml:space="preserve">, </w:t>
      </w:r>
      <w:r>
        <w:rPr>
          <w:b/>
          <w:bCs/>
          <w:sz w:val="28"/>
          <w:szCs w:val="28"/>
        </w:rPr>
        <w:t>USA</w:t>
      </w:r>
      <w:r w:rsidR="00146D78" w:rsidRPr="002D3D1E">
        <w:rPr>
          <w:b/>
          <w:bCs/>
          <w:sz w:val="28"/>
          <w:szCs w:val="28"/>
        </w:rPr>
        <w:t xml:space="preserve">, </w:t>
      </w:r>
      <w:r>
        <w:rPr>
          <w:b/>
          <w:bCs/>
          <w:sz w:val="28"/>
          <w:szCs w:val="28"/>
        </w:rPr>
        <w:t>13</w:t>
      </w:r>
      <w:r w:rsidR="00A71192" w:rsidRPr="002D3D1E">
        <w:rPr>
          <w:b/>
          <w:bCs/>
          <w:sz w:val="28"/>
          <w:szCs w:val="28"/>
          <w:vertAlign w:val="superscript"/>
        </w:rPr>
        <w:t>th</w:t>
      </w:r>
      <w:r w:rsidR="00146D78" w:rsidRPr="002D3D1E">
        <w:rPr>
          <w:b/>
          <w:bCs/>
          <w:sz w:val="28"/>
          <w:szCs w:val="28"/>
        </w:rPr>
        <w:t xml:space="preserve"> - </w:t>
      </w:r>
      <w:r w:rsidR="00DD4A39" w:rsidRPr="002D3D1E">
        <w:rPr>
          <w:b/>
          <w:bCs/>
          <w:sz w:val="28"/>
          <w:szCs w:val="28"/>
        </w:rPr>
        <w:t>1</w:t>
      </w:r>
      <w:r>
        <w:rPr>
          <w:b/>
          <w:bCs/>
          <w:sz w:val="28"/>
          <w:szCs w:val="28"/>
        </w:rPr>
        <w:t>7</w:t>
      </w:r>
      <w:r w:rsidR="00DD4A39" w:rsidRPr="002D3D1E">
        <w:rPr>
          <w:b/>
          <w:bCs/>
          <w:sz w:val="28"/>
          <w:szCs w:val="28"/>
          <w:vertAlign w:val="superscript"/>
        </w:rPr>
        <w:t>th</w:t>
      </w:r>
      <w:r w:rsidR="00146D78" w:rsidRPr="002D3D1E">
        <w:rPr>
          <w:b/>
          <w:bCs/>
          <w:sz w:val="28"/>
          <w:szCs w:val="28"/>
        </w:rPr>
        <w:t xml:space="preserve"> </w:t>
      </w:r>
      <w:r w:rsidR="00FB5BE0" w:rsidRPr="002D3D1E">
        <w:rPr>
          <w:b/>
          <w:bCs/>
          <w:sz w:val="28"/>
          <w:szCs w:val="28"/>
        </w:rPr>
        <w:t>of</w:t>
      </w:r>
      <w:r w:rsidR="00146D78" w:rsidRPr="002D3D1E">
        <w:rPr>
          <w:b/>
          <w:bCs/>
          <w:sz w:val="28"/>
          <w:szCs w:val="28"/>
        </w:rPr>
        <w:t xml:space="preserve"> </w:t>
      </w:r>
      <w:r>
        <w:rPr>
          <w:b/>
          <w:bCs/>
          <w:sz w:val="28"/>
          <w:szCs w:val="28"/>
        </w:rPr>
        <w:t>May</w:t>
      </w:r>
      <w:r w:rsidR="00F15BBA" w:rsidRPr="002D3D1E">
        <w:rPr>
          <w:b/>
          <w:bCs/>
          <w:sz w:val="28"/>
          <w:szCs w:val="28"/>
        </w:rPr>
        <w:t xml:space="preserve"> </w:t>
      </w:r>
      <w:r w:rsidR="002B2F40" w:rsidRPr="002D3D1E">
        <w:rPr>
          <w:b/>
          <w:bCs/>
          <w:sz w:val="28"/>
          <w:szCs w:val="28"/>
        </w:rPr>
        <w:t xml:space="preserve">2019 </w:t>
      </w:r>
      <w:r w:rsidR="00717DA8">
        <w:rPr>
          <w:b/>
          <w:bCs/>
          <w:sz w:val="28"/>
          <w:szCs w:val="28"/>
        </w:rPr>
        <w:tab/>
        <w:t xml:space="preserve">   </w:t>
      </w:r>
      <w:r w:rsidR="009C1465">
        <w:rPr>
          <w:b/>
          <w:bCs/>
          <w:sz w:val="28"/>
          <w:szCs w:val="28"/>
        </w:rPr>
        <w:t xml:space="preserve">Revision of </w:t>
      </w:r>
      <w:r w:rsidR="009C1465" w:rsidRPr="009C1465">
        <w:rPr>
          <w:b/>
          <w:noProof/>
          <w:sz w:val="28"/>
          <w:szCs w:val="28"/>
        </w:rPr>
        <w:t>R2-1905311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0091FC97" w:rsidR="0066640E" w:rsidRDefault="0066640E">
            <w:pPr>
              <w:pStyle w:val="CRCoverPage"/>
              <w:spacing w:after="0"/>
              <w:rPr>
                <w:b/>
                <w:noProof/>
                <w:sz w:val="28"/>
                <w:lang w:eastAsia="en-US"/>
              </w:rPr>
            </w:pPr>
            <w:r>
              <w:rPr>
                <w:b/>
                <w:noProof/>
                <w:sz w:val="28"/>
                <w:lang w:eastAsia="en-US"/>
              </w:rPr>
              <w:t>3</w:t>
            </w:r>
            <w:r w:rsidR="00DD4A39">
              <w:rPr>
                <w:b/>
                <w:noProof/>
                <w:sz w:val="28"/>
                <w:lang w:eastAsia="en-US"/>
              </w:rPr>
              <w:t>8</w:t>
            </w:r>
            <w:r>
              <w:rPr>
                <w:b/>
                <w:noProof/>
                <w:sz w:val="28"/>
                <w:lang w:eastAsia="en-US"/>
              </w:rPr>
              <w:t>.3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6147E5C5" w:rsidR="0066640E" w:rsidRDefault="003B29F2">
            <w:pPr>
              <w:pStyle w:val="CRCoverPage"/>
              <w:spacing w:after="0"/>
              <w:rPr>
                <w:noProof/>
                <w:highlight w:val="yellow"/>
              </w:rPr>
            </w:pPr>
            <w:r w:rsidRPr="003B29F2">
              <w:rPr>
                <w:b/>
                <w:noProof/>
                <w:sz w:val="28"/>
                <w:lang w:eastAsia="en-US"/>
              </w:rPr>
              <w:t>0009</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5B8DFED1" w:rsidR="0066640E" w:rsidRDefault="0066640E">
            <w:pPr>
              <w:pStyle w:val="CRCoverPage"/>
              <w:tabs>
                <w:tab w:val="center" w:pos="170"/>
              </w:tabs>
              <w:spacing w:after="0"/>
              <w:rPr>
                <w:b/>
                <w:noProof/>
                <w:lang w:eastAsia="en-US"/>
              </w:rPr>
            </w:pPr>
            <w:r>
              <w:rPr>
                <w:b/>
                <w:noProof/>
                <w:sz w:val="32"/>
                <w:lang w:eastAsia="en-US"/>
              </w:rPr>
              <w:tab/>
            </w:r>
            <w:r w:rsidR="009C1465">
              <w:rPr>
                <w:b/>
                <w:noProof/>
                <w:sz w:val="32"/>
                <w:lang w:eastAsia="en-US"/>
              </w:rPr>
              <w:t>2</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3EAE35E"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1E652F">
              <w:rPr>
                <w:b/>
                <w:bCs/>
                <w:noProof/>
                <w:sz w:val="28"/>
                <w:szCs w:val="28"/>
                <w:lang w:eastAsia="en-US"/>
              </w:rPr>
              <w:t>3</w:t>
            </w:r>
            <w:r w:rsidRPr="00F15BBA">
              <w:rPr>
                <w:b/>
                <w:bCs/>
                <w:noProof/>
                <w:sz w:val="28"/>
                <w:szCs w:val="28"/>
                <w:lang w:eastAsia="en-US"/>
              </w:rPr>
              <w:t>.</w:t>
            </w:r>
            <w:r w:rsidR="00E36CFE">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555B19"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0" w:name="_Hlt497126619"/>
              <w:r>
                <w:rPr>
                  <w:rStyle w:val="Hyperlink"/>
                  <w:b/>
                  <w:i/>
                  <w:noProof/>
                  <w:color w:val="FF0000"/>
                  <w:lang w:eastAsia="en-US"/>
                </w:rPr>
                <w:t>L</w:t>
              </w:r>
              <w:bookmarkEnd w:id="0"/>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555B19"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1776CA" w:rsidRDefault="0066640E">
            <w:pPr>
              <w:pStyle w:val="CRCoverPage"/>
              <w:spacing w:after="0"/>
              <w:jc w:val="right"/>
              <w:rPr>
                <w:noProof/>
                <w:lang w:eastAsia="en-US"/>
              </w:rPr>
            </w:pPr>
            <w:r w:rsidRPr="001776C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1776CA"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1776CA" w:rsidRDefault="0066640E">
            <w:pPr>
              <w:pStyle w:val="CRCoverPage"/>
              <w:spacing w:after="0"/>
              <w:jc w:val="right"/>
              <w:rPr>
                <w:noProof/>
                <w:u w:val="single"/>
                <w:lang w:eastAsia="en-US"/>
              </w:rPr>
            </w:pPr>
            <w:r w:rsidRPr="001776C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1776CA" w:rsidRDefault="0066640E">
            <w:pPr>
              <w:pStyle w:val="CRCoverPage"/>
              <w:spacing w:after="0"/>
              <w:jc w:val="center"/>
              <w:rPr>
                <w:b/>
                <w:caps/>
                <w:noProof/>
                <w:lang w:eastAsia="en-US"/>
              </w:rPr>
            </w:pPr>
            <w:r w:rsidRPr="001776CA">
              <w:rPr>
                <w:b/>
                <w:caps/>
                <w:noProof/>
                <w:lang w:eastAsia="en-US"/>
              </w:rPr>
              <w:t>X</w:t>
            </w:r>
          </w:p>
        </w:tc>
        <w:tc>
          <w:tcPr>
            <w:tcW w:w="2126" w:type="dxa"/>
            <w:hideMark/>
          </w:tcPr>
          <w:p w14:paraId="02F5BC62" w14:textId="77777777" w:rsidR="0066640E" w:rsidRPr="001776CA" w:rsidRDefault="0066640E">
            <w:pPr>
              <w:pStyle w:val="CRCoverPage"/>
              <w:spacing w:after="0"/>
              <w:jc w:val="right"/>
              <w:rPr>
                <w:noProof/>
                <w:u w:val="single"/>
                <w:lang w:eastAsia="en-US"/>
              </w:rPr>
            </w:pPr>
            <w:r w:rsidRPr="001776C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2E79B7E" w:rsidR="0066640E" w:rsidRPr="001776CA" w:rsidRDefault="0066640E">
            <w:pPr>
              <w:pStyle w:val="CRCoverPage"/>
              <w:spacing w:after="0"/>
              <w:jc w:val="center"/>
              <w:rPr>
                <w:b/>
                <w:caps/>
                <w:noProof/>
                <w:lang w:eastAsia="en-US"/>
              </w:rPr>
            </w:pPr>
          </w:p>
        </w:tc>
        <w:tc>
          <w:tcPr>
            <w:tcW w:w="1418" w:type="dxa"/>
            <w:hideMark/>
          </w:tcPr>
          <w:p w14:paraId="09430EFE" w14:textId="77777777" w:rsidR="0066640E" w:rsidRPr="001776CA" w:rsidRDefault="0066640E">
            <w:pPr>
              <w:pStyle w:val="CRCoverPage"/>
              <w:spacing w:after="0"/>
              <w:jc w:val="right"/>
              <w:rPr>
                <w:noProof/>
                <w:lang w:eastAsia="en-US"/>
              </w:rPr>
            </w:pPr>
            <w:r w:rsidRPr="001776C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6E9950CF" w:rsidR="0066640E" w:rsidRDefault="0066640E" w:rsidP="001776CA">
            <w:pPr>
              <w:pStyle w:val="Heading7"/>
              <w:numPr>
                <w:ilvl w:val="0"/>
                <w:numId w:val="0"/>
              </w:numPr>
              <w:spacing w:before="0" w:after="0"/>
              <w:rPr>
                <w:b/>
                <w:noProof/>
              </w:rPr>
            </w:pP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555B19"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01E14AC9" w:rsidR="0066640E" w:rsidRDefault="003E6773">
            <w:pPr>
              <w:pStyle w:val="CRCoverPage"/>
              <w:spacing w:after="0"/>
              <w:ind w:firstLineChars="50" w:firstLine="100"/>
              <w:rPr>
                <w:noProof/>
                <w:lang w:eastAsia="en-US"/>
              </w:rPr>
            </w:pPr>
            <w:r>
              <w:rPr>
                <w:noProof/>
                <w:lang w:eastAsia="en-US"/>
              </w:rPr>
              <w:t>Minor r</w:t>
            </w:r>
            <w:r w:rsidR="00377758">
              <w:rPr>
                <w:noProof/>
                <w:lang w:eastAsia="en-US"/>
              </w:rPr>
              <w:t xml:space="preserve">estructuring </w:t>
            </w:r>
            <w:r>
              <w:rPr>
                <w:noProof/>
                <w:lang w:eastAsia="en-US"/>
              </w:rPr>
              <w:t xml:space="preserve">of </w:t>
            </w:r>
            <w:r w:rsidR="00295FC7">
              <w:rPr>
                <w:noProof/>
                <w:lang w:eastAsia="en-US"/>
              </w:rPr>
              <w:t xml:space="preserve">sensor </w:t>
            </w:r>
            <w:r w:rsidR="007D3225">
              <w:rPr>
                <w:noProof/>
                <w:lang w:eastAsia="en-US"/>
              </w:rPr>
              <w:t>references</w:t>
            </w:r>
            <w:r w:rsidR="005861CF">
              <w:rPr>
                <w:noProof/>
                <w:lang w:eastAsia="en-US"/>
              </w:rPr>
              <w:t xml:space="preserve"> and addition of </w:t>
            </w:r>
            <w:r w:rsidR="0066640E">
              <w:rPr>
                <w:noProof/>
                <w:lang w:eastAsia="en-US"/>
              </w:rPr>
              <w:t xml:space="preserve"> </w:t>
            </w:r>
            <w:r w:rsidR="000D1006">
              <w:rPr>
                <w:noProof/>
                <w:lang w:eastAsia="en-US"/>
              </w:rPr>
              <w:t>sensor methods</w:t>
            </w:r>
            <w:r w:rsidR="00464A45">
              <w:rPr>
                <w:noProof/>
                <w:lang w:eastAsia="en-US"/>
              </w:rPr>
              <w:t xml:space="preserve"> </w:t>
            </w:r>
            <w:r w:rsidR="00F5019A">
              <w:rPr>
                <w:noProof/>
                <w:lang w:eastAsia="en-US"/>
              </w:rPr>
              <w:t>(IMU)</w:t>
            </w:r>
          </w:p>
        </w:tc>
      </w:tr>
      <w:tr w:rsidR="0066640E" w:rsidRPr="00555B19"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B8EDB2C" w:rsidR="0066640E" w:rsidRDefault="0066640E">
            <w:pPr>
              <w:pStyle w:val="CRCoverPage"/>
              <w:spacing w:after="0"/>
              <w:ind w:left="100"/>
              <w:rPr>
                <w:noProof/>
                <w:lang w:eastAsia="en-US"/>
              </w:rPr>
            </w:pPr>
            <w:r>
              <w:rPr>
                <w:noProof/>
                <w:lang w:eastAsia="en-US"/>
              </w:rPr>
              <w:t>Ericsson</w:t>
            </w:r>
            <w:r w:rsidR="008B40D4">
              <w:rPr>
                <w:noProof/>
                <w:lang w:eastAsia="en-US"/>
              </w:rPr>
              <w:t>, Sony</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04002E" w14:paraId="47CEC379" w14:textId="77777777" w:rsidTr="00D0226E">
        <w:tc>
          <w:tcPr>
            <w:tcW w:w="1845" w:type="dxa"/>
            <w:tcBorders>
              <w:top w:val="nil"/>
              <w:left w:val="single" w:sz="4" w:space="0" w:color="auto"/>
              <w:bottom w:val="nil"/>
              <w:right w:val="nil"/>
            </w:tcBorders>
            <w:hideMark/>
          </w:tcPr>
          <w:p w14:paraId="0499F29C" w14:textId="77777777" w:rsidR="0004002E" w:rsidRDefault="0004002E" w:rsidP="0004002E">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551ACDDC" w:rsidR="0004002E" w:rsidRPr="00406836" w:rsidRDefault="0004002E" w:rsidP="0004002E">
            <w:pPr>
              <w:pStyle w:val="CRCoverPage"/>
              <w:spacing w:after="0"/>
              <w:ind w:left="100"/>
              <w:rPr>
                <w:noProof/>
                <w:lang w:eastAsia="en-US"/>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994" w:type="dxa"/>
            <w:gridSpan w:val="2"/>
          </w:tcPr>
          <w:p w14:paraId="21E029CF" w14:textId="77777777" w:rsidR="0004002E" w:rsidRDefault="0004002E" w:rsidP="0004002E">
            <w:pPr>
              <w:pStyle w:val="CRCoverPage"/>
              <w:spacing w:after="0"/>
              <w:ind w:right="100"/>
              <w:rPr>
                <w:noProof/>
                <w:lang w:eastAsia="en-US"/>
              </w:rPr>
            </w:pPr>
          </w:p>
        </w:tc>
        <w:tc>
          <w:tcPr>
            <w:tcW w:w="1417" w:type="dxa"/>
            <w:gridSpan w:val="2"/>
            <w:hideMark/>
          </w:tcPr>
          <w:p w14:paraId="2FB0BE0C" w14:textId="77777777" w:rsidR="0004002E" w:rsidRDefault="0004002E" w:rsidP="0004002E">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5A7C59F8" w:rsidR="0004002E" w:rsidRDefault="0004002E" w:rsidP="0004002E">
            <w:pPr>
              <w:pStyle w:val="CRCoverPage"/>
              <w:spacing w:after="0"/>
              <w:ind w:left="100"/>
              <w:rPr>
                <w:noProof/>
              </w:rPr>
            </w:pPr>
            <w:r>
              <w:rPr>
                <w:noProof/>
                <w:lang w:eastAsia="en-US"/>
              </w:rPr>
              <w:t>2019-</w:t>
            </w:r>
            <w:r>
              <w:rPr>
                <w:noProof/>
              </w:rPr>
              <w:t>0</w:t>
            </w:r>
            <w:r w:rsidR="00555B19">
              <w:rPr>
                <w:noProof/>
              </w:rPr>
              <w:t>5</w:t>
            </w:r>
            <w:r>
              <w:rPr>
                <w:noProof/>
              </w:rPr>
              <w:t>-</w:t>
            </w:r>
            <w:r w:rsidR="00555B19">
              <w:rPr>
                <w:noProof/>
              </w:rPr>
              <w:t>02</w:t>
            </w:r>
            <w:bookmarkStart w:id="1" w:name="_GoBack"/>
            <w:bookmarkEnd w:id="1"/>
          </w:p>
        </w:tc>
      </w:tr>
      <w:tr w:rsidR="0004002E" w14:paraId="52138EC2" w14:textId="77777777" w:rsidTr="00D0226E">
        <w:tc>
          <w:tcPr>
            <w:tcW w:w="1845" w:type="dxa"/>
            <w:tcBorders>
              <w:top w:val="nil"/>
              <w:left w:val="single" w:sz="4" w:space="0" w:color="auto"/>
              <w:bottom w:val="nil"/>
              <w:right w:val="nil"/>
            </w:tcBorders>
          </w:tcPr>
          <w:p w14:paraId="622DCF93" w14:textId="77777777" w:rsidR="0004002E" w:rsidRDefault="0004002E" w:rsidP="0004002E">
            <w:pPr>
              <w:pStyle w:val="CRCoverPage"/>
              <w:spacing w:after="0"/>
              <w:rPr>
                <w:b/>
                <w:i/>
                <w:noProof/>
                <w:sz w:val="8"/>
                <w:szCs w:val="8"/>
                <w:lang w:eastAsia="en-US"/>
              </w:rPr>
            </w:pPr>
          </w:p>
        </w:tc>
        <w:tc>
          <w:tcPr>
            <w:tcW w:w="1560" w:type="dxa"/>
            <w:gridSpan w:val="4"/>
          </w:tcPr>
          <w:p w14:paraId="12811358" w14:textId="77777777" w:rsidR="0004002E" w:rsidRDefault="0004002E" w:rsidP="0004002E">
            <w:pPr>
              <w:pStyle w:val="CRCoverPage"/>
              <w:spacing w:after="0"/>
              <w:rPr>
                <w:noProof/>
                <w:sz w:val="8"/>
                <w:szCs w:val="8"/>
                <w:lang w:eastAsia="en-US"/>
              </w:rPr>
            </w:pPr>
          </w:p>
        </w:tc>
        <w:tc>
          <w:tcPr>
            <w:tcW w:w="2695" w:type="dxa"/>
            <w:gridSpan w:val="3"/>
          </w:tcPr>
          <w:p w14:paraId="7CCFE1BE" w14:textId="77777777" w:rsidR="0004002E" w:rsidRDefault="0004002E" w:rsidP="0004002E">
            <w:pPr>
              <w:pStyle w:val="CRCoverPage"/>
              <w:spacing w:after="0"/>
              <w:rPr>
                <w:noProof/>
                <w:sz w:val="8"/>
                <w:szCs w:val="8"/>
                <w:lang w:eastAsia="en-US"/>
              </w:rPr>
            </w:pPr>
          </w:p>
        </w:tc>
        <w:tc>
          <w:tcPr>
            <w:tcW w:w="1417" w:type="dxa"/>
            <w:gridSpan w:val="2"/>
          </w:tcPr>
          <w:p w14:paraId="4E1440DD" w14:textId="77777777" w:rsidR="0004002E" w:rsidRDefault="0004002E" w:rsidP="0004002E">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04002E" w:rsidRDefault="0004002E" w:rsidP="0004002E">
            <w:pPr>
              <w:pStyle w:val="CRCoverPage"/>
              <w:spacing w:after="0"/>
              <w:rPr>
                <w:noProof/>
                <w:sz w:val="8"/>
                <w:szCs w:val="8"/>
                <w:lang w:eastAsia="en-US"/>
              </w:rPr>
            </w:pPr>
          </w:p>
        </w:tc>
      </w:tr>
      <w:tr w:rsidR="0004002E" w14:paraId="4542F31E" w14:textId="77777777" w:rsidTr="00D0226E">
        <w:trPr>
          <w:cantSplit/>
        </w:trPr>
        <w:tc>
          <w:tcPr>
            <w:tcW w:w="1845" w:type="dxa"/>
            <w:tcBorders>
              <w:top w:val="nil"/>
              <w:left w:val="single" w:sz="4" w:space="0" w:color="auto"/>
              <w:bottom w:val="nil"/>
              <w:right w:val="nil"/>
            </w:tcBorders>
            <w:hideMark/>
          </w:tcPr>
          <w:p w14:paraId="5358816A" w14:textId="77777777" w:rsidR="0004002E" w:rsidRDefault="0004002E" w:rsidP="0004002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04002E" w:rsidRPr="00406836" w:rsidRDefault="0004002E" w:rsidP="0004002E">
            <w:pPr>
              <w:pStyle w:val="CRCoverPage"/>
              <w:spacing w:after="0"/>
              <w:ind w:left="100"/>
              <w:rPr>
                <w:b/>
                <w:noProof/>
                <w:lang w:eastAsia="en-US"/>
              </w:rPr>
            </w:pPr>
            <w:r>
              <w:rPr>
                <w:b/>
                <w:noProof/>
                <w:lang w:eastAsia="en-US"/>
              </w:rPr>
              <w:t>F</w:t>
            </w:r>
          </w:p>
        </w:tc>
        <w:tc>
          <w:tcPr>
            <w:tcW w:w="3830" w:type="dxa"/>
            <w:gridSpan w:val="6"/>
          </w:tcPr>
          <w:p w14:paraId="42AAB4C9" w14:textId="77777777" w:rsidR="0004002E" w:rsidRPr="00406836" w:rsidRDefault="0004002E" w:rsidP="0004002E">
            <w:pPr>
              <w:pStyle w:val="CRCoverPage"/>
              <w:spacing w:after="0"/>
              <w:rPr>
                <w:noProof/>
                <w:lang w:eastAsia="en-US"/>
              </w:rPr>
            </w:pPr>
          </w:p>
        </w:tc>
        <w:tc>
          <w:tcPr>
            <w:tcW w:w="1417" w:type="dxa"/>
            <w:gridSpan w:val="2"/>
            <w:hideMark/>
          </w:tcPr>
          <w:p w14:paraId="29E64CC0" w14:textId="77777777" w:rsidR="0004002E" w:rsidRDefault="0004002E" w:rsidP="0004002E">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04002E" w:rsidRDefault="0004002E" w:rsidP="0004002E">
            <w:pPr>
              <w:pStyle w:val="CRCoverPage"/>
              <w:spacing w:after="0"/>
              <w:ind w:left="100"/>
              <w:rPr>
                <w:noProof/>
                <w:lang w:eastAsia="en-US"/>
              </w:rPr>
            </w:pPr>
            <w:r>
              <w:rPr>
                <w:noProof/>
                <w:lang w:eastAsia="en-US"/>
              </w:rPr>
              <w:t>Rel-15</w:t>
            </w:r>
          </w:p>
        </w:tc>
      </w:tr>
      <w:tr w:rsidR="0004002E" w:rsidRPr="00555B19" w14:paraId="74D7A33C" w14:textId="77777777" w:rsidTr="00D0226E">
        <w:tc>
          <w:tcPr>
            <w:tcW w:w="1845" w:type="dxa"/>
            <w:tcBorders>
              <w:top w:val="nil"/>
              <w:left w:val="single" w:sz="4" w:space="0" w:color="auto"/>
              <w:bottom w:val="single" w:sz="4" w:space="0" w:color="auto"/>
              <w:right w:val="nil"/>
            </w:tcBorders>
          </w:tcPr>
          <w:p w14:paraId="3475904E" w14:textId="77777777" w:rsidR="0004002E" w:rsidRDefault="0004002E" w:rsidP="0004002E">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04002E" w:rsidRDefault="0004002E" w:rsidP="0004002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04002E" w:rsidRDefault="0004002E" w:rsidP="0004002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04002E" w:rsidRDefault="0004002E" w:rsidP="0004002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04002E" w:rsidRPr="00555B19" w14:paraId="091DA059" w14:textId="77777777" w:rsidTr="00D0226E">
        <w:tc>
          <w:tcPr>
            <w:tcW w:w="1845" w:type="dxa"/>
          </w:tcPr>
          <w:p w14:paraId="0F9E298A" w14:textId="77777777" w:rsidR="0004002E" w:rsidRDefault="0004002E" w:rsidP="0004002E">
            <w:pPr>
              <w:pStyle w:val="CRCoverPage"/>
              <w:spacing w:after="0"/>
              <w:rPr>
                <w:b/>
                <w:i/>
                <w:noProof/>
                <w:sz w:val="8"/>
                <w:szCs w:val="8"/>
                <w:lang w:eastAsia="en-US"/>
              </w:rPr>
            </w:pPr>
          </w:p>
        </w:tc>
        <w:tc>
          <w:tcPr>
            <w:tcW w:w="7800" w:type="dxa"/>
            <w:gridSpan w:val="10"/>
          </w:tcPr>
          <w:p w14:paraId="41AC469C" w14:textId="77777777" w:rsidR="0004002E" w:rsidRDefault="0004002E" w:rsidP="0004002E">
            <w:pPr>
              <w:pStyle w:val="CRCoverPage"/>
              <w:spacing w:after="0"/>
              <w:rPr>
                <w:noProof/>
                <w:sz w:val="8"/>
                <w:szCs w:val="8"/>
                <w:lang w:eastAsia="en-US"/>
              </w:rPr>
            </w:pPr>
          </w:p>
        </w:tc>
      </w:tr>
      <w:tr w:rsidR="0004002E" w:rsidRPr="00555B19"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04002E" w:rsidRDefault="0004002E" w:rsidP="0004002E">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528C9BB9" w:rsidR="0004002E" w:rsidRDefault="00B74819" w:rsidP="0004002E">
            <w:pPr>
              <w:pStyle w:val="CRCoverPage"/>
              <w:spacing w:after="0"/>
              <w:rPr>
                <w:noProof/>
                <w:lang w:eastAsia="en-US"/>
              </w:rPr>
            </w:pPr>
            <w:r>
              <w:rPr>
                <w:noProof/>
                <w:lang w:eastAsia="en-US"/>
              </w:rPr>
              <w:t xml:space="preserve">As agreed in RAN2#105 meeting, </w:t>
            </w:r>
            <w:r w:rsidR="00FE7263">
              <w:rPr>
                <w:noProof/>
                <w:lang w:eastAsia="en-US"/>
              </w:rPr>
              <w:t>the sensor</w:t>
            </w:r>
            <w:r w:rsidR="007D3225">
              <w:rPr>
                <w:noProof/>
                <w:lang w:eastAsia="en-US"/>
              </w:rPr>
              <w:t xml:space="preserve"> chapter in stage 2 on</w:t>
            </w:r>
            <w:r w:rsidR="00672563">
              <w:rPr>
                <w:noProof/>
                <w:lang w:eastAsia="en-US"/>
              </w:rPr>
              <w:t>ly referred to barometric pressur sensor, thus the</w:t>
            </w:r>
            <w:r w:rsidR="00FE7263">
              <w:rPr>
                <w:noProof/>
                <w:lang w:eastAsia="en-US"/>
              </w:rPr>
              <w:t xml:space="preserve"> </w:t>
            </w:r>
            <w:r w:rsidR="00DE64B9">
              <w:rPr>
                <w:noProof/>
                <w:lang w:eastAsia="en-US"/>
              </w:rPr>
              <w:t>reference</w:t>
            </w:r>
            <w:r w:rsidR="00672563">
              <w:rPr>
                <w:noProof/>
                <w:lang w:eastAsia="en-US"/>
              </w:rPr>
              <w:t xml:space="preserve"> of the sensor</w:t>
            </w:r>
            <w:r w:rsidR="00DE64B9">
              <w:rPr>
                <w:noProof/>
                <w:lang w:eastAsia="en-US"/>
              </w:rPr>
              <w:t xml:space="preserve"> </w:t>
            </w:r>
            <w:r w:rsidR="003E6773">
              <w:rPr>
                <w:noProof/>
                <w:lang w:eastAsia="en-US"/>
              </w:rPr>
              <w:t xml:space="preserve">needs </w:t>
            </w:r>
            <w:r w:rsidR="00672563">
              <w:rPr>
                <w:noProof/>
                <w:lang w:eastAsia="en-US"/>
              </w:rPr>
              <w:t>to be updated to incldue other sensors too.</w:t>
            </w:r>
            <w:r w:rsidR="00FE7263">
              <w:rPr>
                <w:noProof/>
                <w:lang w:eastAsia="en-US"/>
              </w:rPr>
              <w:t xml:space="preserve"> Further, the agreed motion sensor </w:t>
            </w:r>
            <w:r w:rsidR="007B7093">
              <w:rPr>
                <w:noProof/>
                <w:lang w:eastAsia="en-US"/>
              </w:rPr>
              <w:t>related chapters needs to be imported in NR stage2.</w:t>
            </w:r>
          </w:p>
        </w:tc>
      </w:tr>
      <w:tr w:rsidR="0004002E" w:rsidRPr="00555B19" w14:paraId="30DC1C34" w14:textId="77777777" w:rsidTr="00D0226E">
        <w:tc>
          <w:tcPr>
            <w:tcW w:w="2270" w:type="dxa"/>
            <w:gridSpan w:val="2"/>
            <w:tcBorders>
              <w:top w:val="nil"/>
              <w:left w:val="single" w:sz="4" w:space="0" w:color="auto"/>
              <w:bottom w:val="nil"/>
              <w:right w:val="nil"/>
            </w:tcBorders>
          </w:tcPr>
          <w:p w14:paraId="47BBE36D"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04002E" w:rsidRDefault="0004002E" w:rsidP="0004002E">
            <w:pPr>
              <w:pStyle w:val="CRCoverPage"/>
              <w:spacing w:after="0"/>
              <w:rPr>
                <w:noProof/>
                <w:sz w:val="8"/>
                <w:szCs w:val="8"/>
                <w:lang w:eastAsia="en-US"/>
              </w:rPr>
            </w:pPr>
          </w:p>
        </w:tc>
      </w:tr>
      <w:tr w:rsidR="0004002E" w:rsidRPr="00555B19" w14:paraId="43F254D2" w14:textId="77777777" w:rsidTr="00D0226E">
        <w:tc>
          <w:tcPr>
            <w:tcW w:w="2270" w:type="dxa"/>
            <w:gridSpan w:val="2"/>
            <w:tcBorders>
              <w:top w:val="nil"/>
              <w:left w:val="single" w:sz="4" w:space="0" w:color="auto"/>
              <w:bottom w:val="nil"/>
              <w:right w:val="nil"/>
            </w:tcBorders>
            <w:hideMark/>
          </w:tcPr>
          <w:p w14:paraId="0732CC8A" w14:textId="77777777" w:rsidR="0004002E" w:rsidRDefault="0004002E" w:rsidP="0004002E">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0E867382" w14:textId="6119A868" w:rsidR="00CC128D" w:rsidRDefault="00CC128D" w:rsidP="0004002E">
            <w:pPr>
              <w:pStyle w:val="CRCoverPage"/>
              <w:tabs>
                <w:tab w:val="left" w:pos="1450"/>
              </w:tabs>
              <w:spacing w:after="0"/>
              <w:rPr>
                <w:noProof/>
                <w:lang w:eastAsia="en-US"/>
              </w:rPr>
            </w:pPr>
            <w:r>
              <w:rPr>
                <w:noProof/>
                <w:lang w:eastAsia="en-US"/>
              </w:rPr>
              <w:t>The</w:t>
            </w:r>
            <w:r w:rsidR="00E27C66">
              <w:rPr>
                <w:noProof/>
                <w:lang w:eastAsia="en-US"/>
              </w:rPr>
              <w:t xml:space="preserve"> reference of</w:t>
            </w:r>
            <w:r>
              <w:rPr>
                <w:noProof/>
                <w:lang w:eastAsia="en-US"/>
              </w:rPr>
              <w:t xml:space="preserve"> sensor</w:t>
            </w:r>
            <w:r w:rsidR="003A5F1B">
              <w:rPr>
                <w:noProof/>
                <w:lang w:eastAsia="en-US"/>
              </w:rPr>
              <w:t xml:space="preserve"> which implied only barometric pressure sensor</w:t>
            </w:r>
            <w:r>
              <w:rPr>
                <w:noProof/>
                <w:lang w:eastAsia="en-US"/>
              </w:rPr>
              <w:t xml:space="preserve"> </w:t>
            </w:r>
            <w:r w:rsidR="00E27C66">
              <w:rPr>
                <w:noProof/>
                <w:lang w:eastAsia="en-US"/>
              </w:rPr>
              <w:t xml:space="preserve">has been updated to include other sensors </w:t>
            </w:r>
            <w:r w:rsidR="009B1CBC">
              <w:rPr>
                <w:noProof/>
                <w:lang w:eastAsia="en-US"/>
              </w:rPr>
              <w:t>(motion sensor)</w:t>
            </w:r>
            <w:r w:rsidR="003A5F1B">
              <w:rPr>
                <w:noProof/>
                <w:lang w:eastAsia="en-US"/>
              </w:rPr>
              <w:t xml:space="preserve">. </w:t>
            </w:r>
            <w:r w:rsidR="00786264">
              <w:rPr>
                <w:noProof/>
                <w:lang w:eastAsia="en-US"/>
              </w:rPr>
              <w:t xml:space="preserve">Further, motion sensor description chapter has been </w:t>
            </w:r>
            <w:r w:rsidR="003A5F1B">
              <w:rPr>
                <w:noProof/>
                <w:lang w:eastAsia="en-US"/>
              </w:rPr>
              <w:t xml:space="preserve">added. The changes done in this </w:t>
            </w:r>
            <w:r w:rsidR="004730E1">
              <w:rPr>
                <w:noProof/>
                <w:lang w:eastAsia="en-US"/>
              </w:rPr>
              <w:t>CR</w:t>
            </w:r>
            <w:r w:rsidR="003A5F1B">
              <w:rPr>
                <w:noProof/>
                <w:lang w:eastAsia="en-US"/>
              </w:rPr>
              <w:t xml:space="preserve"> is basically </w:t>
            </w:r>
            <w:r w:rsidR="00786264">
              <w:rPr>
                <w:noProof/>
                <w:lang w:eastAsia="en-US"/>
              </w:rPr>
              <w:t>imported from</w:t>
            </w:r>
            <w:r w:rsidR="004730E1">
              <w:rPr>
                <w:noProof/>
                <w:lang w:eastAsia="en-US"/>
              </w:rPr>
              <w:t xml:space="preserve"> the</w:t>
            </w:r>
            <w:r w:rsidR="00786264">
              <w:rPr>
                <w:noProof/>
                <w:lang w:eastAsia="en-US"/>
              </w:rPr>
              <w:t xml:space="preserve"> </w:t>
            </w:r>
            <w:r w:rsidR="004730E1">
              <w:rPr>
                <w:noProof/>
                <w:lang w:eastAsia="en-US"/>
              </w:rPr>
              <w:t xml:space="preserve">previosuly agreed </w:t>
            </w:r>
            <w:r w:rsidR="00786264">
              <w:rPr>
                <w:noProof/>
                <w:lang w:eastAsia="en-US"/>
              </w:rPr>
              <w:t>LTE stage 2</w:t>
            </w:r>
            <w:r w:rsidR="003A4E46">
              <w:rPr>
                <w:noProof/>
                <w:lang w:eastAsia="en-US"/>
              </w:rPr>
              <w:t xml:space="preserve"> CR </w:t>
            </w:r>
            <w:r w:rsidR="00A81ADC" w:rsidRPr="001F24E1">
              <w:t>R2-1902475</w:t>
            </w:r>
            <w:r w:rsidR="009B1CBC">
              <w:rPr>
                <w:noProof/>
                <w:lang w:eastAsia="en-US"/>
              </w:rPr>
              <w:t>.</w:t>
            </w:r>
            <w:r w:rsidR="00BD5A9A">
              <w:rPr>
                <w:noProof/>
                <w:lang w:eastAsia="en-US"/>
              </w:rPr>
              <w:t xml:space="preserve"> </w:t>
            </w:r>
          </w:p>
          <w:p w14:paraId="156845BB" w14:textId="00B161A1" w:rsidR="0004002E" w:rsidRDefault="0004002E" w:rsidP="0004002E">
            <w:pPr>
              <w:pStyle w:val="CRCoverPage"/>
              <w:tabs>
                <w:tab w:val="left" w:pos="1450"/>
              </w:tabs>
              <w:spacing w:after="0"/>
              <w:rPr>
                <w:noProof/>
                <w:lang w:eastAsia="en-US"/>
              </w:rPr>
            </w:pPr>
            <w:r>
              <w:rPr>
                <w:noProof/>
                <w:lang w:eastAsia="en-US"/>
              </w:rPr>
              <w:t>Addition of motion sensor for NR stage 2 specification.</w:t>
            </w:r>
          </w:p>
          <w:p w14:paraId="2FFB0773" w14:textId="77777777" w:rsidR="0003508A" w:rsidRDefault="0003508A" w:rsidP="0004002E">
            <w:pPr>
              <w:pStyle w:val="CRCoverPage"/>
              <w:tabs>
                <w:tab w:val="left" w:pos="1450"/>
              </w:tabs>
              <w:spacing w:after="0"/>
              <w:rPr>
                <w:noProof/>
                <w:lang w:eastAsia="en-US"/>
              </w:rPr>
            </w:pPr>
          </w:p>
          <w:p w14:paraId="0107E39A" w14:textId="22A74079" w:rsidR="0004002E" w:rsidRDefault="0004002E" w:rsidP="0004002E">
            <w:pPr>
              <w:pStyle w:val="CRCoverPage"/>
              <w:spacing w:after="0"/>
              <w:rPr>
                <w:b/>
                <w:noProof/>
                <w:lang w:eastAsia="zh-TW"/>
              </w:rPr>
            </w:pPr>
            <w:r w:rsidRPr="00743489">
              <w:rPr>
                <w:b/>
                <w:noProof/>
                <w:lang w:eastAsia="zh-TW"/>
              </w:rPr>
              <w:t>Impact analys</w:t>
            </w:r>
            <w:r>
              <w:rPr>
                <w:b/>
                <w:noProof/>
                <w:lang w:eastAsia="zh-TW"/>
              </w:rPr>
              <w:t>is</w:t>
            </w:r>
          </w:p>
          <w:p w14:paraId="05611D9B" w14:textId="7C880B9F" w:rsidR="00166994" w:rsidRPr="007D62C7" w:rsidRDefault="00166994" w:rsidP="0003508A">
            <w:pPr>
              <w:keepNext/>
              <w:keepLines/>
              <w:spacing w:after="0" w:line="240" w:lineRule="auto"/>
              <w:rPr>
                <w:b/>
                <w:noProof/>
                <w:lang w:val="en-GB" w:eastAsia="zh-TW"/>
              </w:rPr>
            </w:pPr>
            <w:r w:rsidRPr="00E02625">
              <w:rPr>
                <w:rFonts w:ascii="Arial" w:eastAsia="Malgun Gothic" w:hAnsi="Arial" w:cs="Times New Roman"/>
                <w:sz w:val="20"/>
                <w:u w:val="single"/>
                <w:lang w:val="en-GB"/>
              </w:rPr>
              <w:t>Impacted 5G architecture options</w:t>
            </w:r>
            <w:r w:rsidRPr="00E02625">
              <w:rPr>
                <w:rFonts w:ascii="Arial" w:eastAsia="Malgun Gothic" w:hAnsi="Arial" w:cs="Times New Roman"/>
                <w:sz w:val="20"/>
                <w:lang w:val="en-GB"/>
              </w:rPr>
              <w:t xml:space="preserve">: </w:t>
            </w:r>
            <w:r w:rsidR="00B47D3C" w:rsidRPr="00E02625">
              <w:rPr>
                <w:rFonts w:ascii="Arial" w:hAnsi="Arial" w:cs="Arial"/>
                <w:sz w:val="20"/>
                <w:u w:val="single"/>
                <w:lang w:val="en-GB"/>
              </w:rPr>
              <w:t>Standalone, EN-DC, NGEN-DC, NE-DC, NR-DC</w:t>
            </w:r>
          </w:p>
          <w:p w14:paraId="595F78D2" w14:textId="77777777" w:rsidR="0004002E" w:rsidRDefault="0004002E" w:rsidP="0004002E">
            <w:pPr>
              <w:pStyle w:val="CRCoverPage"/>
              <w:spacing w:after="0"/>
              <w:rPr>
                <w:noProof/>
                <w:u w:val="single"/>
                <w:lang w:eastAsia="zh-TW"/>
              </w:rPr>
            </w:pPr>
          </w:p>
          <w:p w14:paraId="07F9E1E8" w14:textId="4A6D2CE0" w:rsidR="0004002E" w:rsidRPr="00C34DEB" w:rsidRDefault="0004002E" w:rsidP="0004002E">
            <w:pPr>
              <w:pStyle w:val="CRCoverPage"/>
              <w:spacing w:after="0"/>
              <w:rPr>
                <w:noProof/>
                <w:u w:val="single"/>
                <w:lang w:eastAsia="zh-TW"/>
              </w:rPr>
            </w:pPr>
            <w:r w:rsidRPr="00C34DEB">
              <w:rPr>
                <w:noProof/>
                <w:u w:val="single"/>
                <w:lang w:eastAsia="zh-TW"/>
              </w:rPr>
              <w:t xml:space="preserve">Impacted functionality: </w:t>
            </w:r>
          </w:p>
          <w:p w14:paraId="164DAD98" w14:textId="3AA1CB88" w:rsidR="0004002E" w:rsidRDefault="0004002E" w:rsidP="0004002E">
            <w:pPr>
              <w:pStyle w:val="CRCoverPage"/>
              <w:spacing w:after="0"/>
            </w:pPr>
            <w:r>
              <w:t>Sensor positioning.</w:t>
            </w:r>
          </w:p>
          <w:p w14:paraId="6C09E843" w14:textId="77777777" w:rsidR="0004002E" w:rsidRDefault="0004002E" w:rsidP="0004002E">
            <w:pPr>
              <w:pStyle w:val="CRCoverPage"/>
              <w:spacing w:after="0"/>
            </w:pPr>
          </w:p>
          <w:p w14:paraId="71815AD8" w14:textId="3D094D2D" w:rsidR="0004002E" w:rsidRPr="00743489" w:rsidRDefault="0004002E" w:rsidP="0004002E">
            <w:pPr>
              <w:pStyle w:val="CRCoverPage"/>
              <w:spacing w:after="0"/>
              <w:rPr>
                <w:u w:val="single"/>
              </w:rPr>
            </w:pPr>
            <w:r w:rsidRPr="00743489">
              <w:rPr>
                <w:u w:val="single"/>
              </w:rPr>
              <w:t xml:space="preserve">Inter-operability: </w:t>
            </w:r>
          </w:p>
          <w:p w14:paraId="39C46751" w14:textId="6595102A" w:rsidR="0004002E" w:rsidRDefault="0004002E" w:rsidP="0004002E">
            <w:pPr>
              <w:pStyle w:val="CRCoverPage"/>
              <w:spacing w:after="0"/>
            </w:pPr>
            <w:r>
              <w:t>No interoperability issues.</w:t>
            </w:r>
          </w:p>
          <w:p w14:paraId="42DD6ED9" w14:textId="5CE507AE" w:rsidR="0004002E" w:rsidRDefault="0004002E" w:rsidP="0003508A">
            <w:pPr>
              <w:pStyle w:val="CRCoverPage"/>
              <w:spacing w:after="0"/>
              <w:rPr>
                <w:noProof/>
                <w:lang w:eastAsia="en-US"/>
              </w:rPr>
            </w:pPr>
            <w:r>
              <w:t>Adding the same support for motion sensors in stage 2 specification 38.305, as already agreed for LTE in CR 0080 for 36.305.</w:t>
            </w:r>
          </w:p>
        </w:tc>
      </w:tr>
      <w:tr w:rsidR="0004002E" w:rsidRPr="00555B19" w14:paraId="5C6BE35D" w14:textId="77777777" w:rsidTr="00D0226E">
        <w:tc>
          <w:tcPr>
            <w:tcW w:w="2270" w:type="dxa"/>
            <w:gridSpan w:val="2"/>
            <w:tcBorders>
              <w:top w:val="nil"/>
              <w:left w:val="single" w:sz="4" w:space="0" w:color="auto"/>
              <w:bottom w:val="nil"/>
              <w:right w:val="nil"/>
            </w:tcBorders>
          </w:tcPr>
          <w:p w14:paraId="42ACDBE6"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04002E" w:rsidRDefault="0004002E" w:rsidP="0004002E">
            <w:pPr>
              <w:pStyle w:val="CRCoverPage"/>
              <w:spacing w:after="0"/>
              <w:rPr>
                <w:noProof/>
                <w:sz w:val="8"/>
                <w:szCs w:val="8"/>
                <w:lang w:eastAsia="en-US"/>
              </w:rPr>
            </w:pPr>
          </w:p>
        </w:tc>
      </w:tr>
      <w:tr w:rsidR="0004002E" w:rsidRPr="00555B19"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04002E" w:rsidRDefault="0004002E" w:rsidP="0004002E">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73EE8F0" w:rsidR="0004002E" w:rsidRDefault="00EF172B" w:rsidP="0004002E">
            <w:pPr>
              <w:pStyle w:val="CRCoverPage"/>
              <w:spacing w:after="0"/>
              <w:rPr>
                <w:noProof/>
                <w:lang w:eastAsia="en-US"/>
              </w:rPr>
            </w:pPr>
            <w:r>
              <w:rPr>
                <w:noProof/>
                <w:lang w:eastAsia="en-US"/>
              </w:rPr>
              <w:t xml:space="preserve">Sesnor </w:t>
            </w:r>
            <w:r w:rsidR="00C4678C">
              <w:rPr>
                <w:noProof/>
                <w:lang w:eastAsia="en-US"/>
              </w:rPr>
              <w:t>references</w:t>
            </w:r>
            <w:r>
              <w:rPr>
                <w:noProof/>
                <w:lang w:eastAsia="en-US"/>
              </w:rPr>
              <w:t xml:space="preserve"> will remain unaligned and </w:t>
            </w:r>
            <w:r w:rsidR="004E4EE9">
              <w:rPr>
                <w:noProof/>
                <w:lang w:eastAsia="en-US"/>
              </w:rPr>
              <w:t>description of motion sensor would be missing.</w:t>
            </w:r>
          </w:p>
        </w:tc>
      </w:tr>
      <w:tr w:rsidR="0004002E" w:rsidRPr="00555B19" w14:paraId="069FEB6D" w14:textId="77777777" w:rsidTr="00D0226E">
        <w:tc>
          <w:tcPr>
            <w:tcW w:w="2270" w:type="dxa"/>
            <w:gridSpan w:val="2"/>
          </w:tcPr>
          <w:p w14:paraId="33AA2DC5" w14:textId="77777777" w:rsidR="0004002E" w:rsidRDefault="0004002E" w:rsidP="0004002E">
            <w:pPr>
              <w:pStyle w:val="CRCoverPage"/>
              <w:spacing w:after="0"/>
              <w:rPr>
                <w:b/>
                <w:i/>
                <w:noProof/>
                <w:sz w:val="8"/>
                <w:szCs w:val="8"/>
                <w:lang w:eastAsia="en-US"/>
              </w:rPr>
            </w:pPr>
          </w:p>
        </w:tc>
        <w:tc>
          <w:tcPr>
            <w:tcW w:w="7375" w:type="dxa"/>
            <w:gridSpan w:val="9"/>
          </w:tcPr>
          <w:p w14:paraId="22AA9EEF" w14:textId="77777777" w:rsidR="0004002E" w:rsidRDefault="0004002E" w:rsidP="0004002E">
            <w:pPr>
              <w:pStyle w:val="CRCoverPage"/>
              <w:spacing w:after="0"/>
              <w:rPr>
                <w:noProof/>
                <w:sz w:val="8"/>
                <w:szCs w:val="8"/>
                <w:lang w:eastAsia="en-US"/>
              </w:rPr>
            </w:pPr>
          </w:p>
        </w:tc>
      </w:tr>
      <w:tr w:rsidR="0004002E"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04002E" w:rsidRDefault="0004002E" w:rsidP="0004002E">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147039F9" w:rsidR="0004002E" w:rsidRDefault="0004002E" w:rsidP="0004002E">
            <w:pPr>
              <w:pStyle w:val="CRCoverPage"/>
              <w:spacing w:after="0"/>
              <w:rPr>
                <w:noProof/>
                <w:lang w:eastAsia="en-US"/>
              </w:rPr>
            </w:pPr>
            <w:r>
              <w:rPr>
                <w:noProof/>
                <w:lang w:eastAsia="en-US"/>
              </w:rPr>
              <w:t>4.3 , 4.3.x, 8.X, A1</w:t>
            </w:r>
          </w:p>
        </w:tc>
      </w:tr>
      <w:tr w:rsidR="0004002E" w14:paraId="0C07BC29" w14:textId="77777777" w:rsidTr="00D0226E">
        <w:tc>
          <w:tcPr>
            <w:tcW w:w="2270" w:type="dxa"/>
            <w:gridSpan w:val="2"/>
            <w:tcBorders>
              <w:top w:val="nil"/>
              <w:left w:val="single" w:sz="4" w:space="0" w:color="auto"/>
              <w:bottom w:val="nil"/>
              <w:right w:val="nil"/>
            </w:tcBorders>
          </w:tcPr>
          <w:p w14:paraId="6BB43118"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04002E" w:rsidRDefault="0004002E" w:rsidP="0004002E">
            <w:pPr>
              <w:pStyle w:val="CRCoverPage"/>
              <w:spacing w:after="0"/>
              <w:rPr>
                <w:noProof/>
                <w:sz w:val="8"/>
                <w:szCs w:val="8"/>
                <w:lang w:eastAsia="en-US"/>
              </w:rPr>
            </w:pPr>
          </w:p>
        </w:tc>
      </w:tr>
      <w:tr w:rsidR="0004002E" w14:paraId="4688D348" w14:textId="77777777" w:rsidTr="00D0226E">
        <w:tc>
          <w:tcPr>
            <w:tcW w:w="2270" w:type="dxa"/>
            <w:gridSpan w:val="2"/>
            <w:tcBorders>
              <w:top w:val="nil"/>
              <w:left w:val="single" w:sz="4" w:space="0" w:color="auto"/>
              <w:bottom w:val="nil"/>
              <w:right w:val="nil"/>
            </w:tcBorders>
          </w:tcPr>
          <w:p w14:paraId="1FCA2A84" w14:textId="77777777" w:rsidR="0004002E" w:rsidRDefault="0004002E" w:rsidP="0004002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04002E" w:rsidRDefault="0004002E" w:rsidP="0004002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04002E" w:rsidRDefault="0004002E" w:rsidP="0004002E">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04002E" w:rsidRDefault="0004002E" w:rsidP="0004002E">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04002E" w:rsidRDefault="0004002E" w:rsidP="0004002E">
            <w:pPr>
              <w:pStyle w:val="CRCoverPage"/>
              <w:spacing w:after="0"/>
              <w:ind w:left="99"/>
              <w:rPr>
                <w:noProof/>
                <w:lang w:eastAsia="en-US"/>
              </w:rPr>
            </w:pPr>
          </w:p>
        </w:tc>
      </w:tr>
      <w:tr w:rsidR="0004002E" w14:paraId="5925BE19" w14:textId="77777777" w:rsidTr="00D0226E">
        <w:tc>
          <w:tcPr>
            <w:tcW w:w="2270" w:type="dxa"/>
            <w:gridSpan w:val="2"/>
            <w:tcBorders>
              <w:top w:val="nil"/>
              <w:left w:val="single" w:sz="4" w:space="0" w:color="auto"/>
              <w:bottom w:val="nil"/>
              <w:right w:val="nil"/>
            </w:tcBorders>
            <w:hideMark/>
          </w:tcPr>
          <w:p w14:paraId="0A1E5231" w14:textId="77777777" w:rsidR="0004002E" w:rsidRDefault="0004002E" w:rsidP="0004002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4649A130"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1B984AF" w:rsidR="0004002E" w:rsidRDefault="00CC4A79" w:rsidP="0004002E">
            <w:pPr>
              <w:pStyle w:val="CRCoverPage"/>
              <w:spacing w:after="0"/>
              <w:jc w:val="center"/>
              <w:rPr>
                <w:b/>
                <w:caps/>
                <w:noProof/>
                <w:lang w:eastAsia="en-US"/>
              </w:rPr>
            </w:pPr>
            <w:r>
              <w:rPr>
                <w:b/>
                <w:caps/>
                <w:noProof/>
                <w:lang w:eastAsia="en-US"/>
              </w:rPr>
              <w:t>X</w:t>
            </w:r>
          </w:p>
        </w:tc>
        <w:tc>
          <w:tcPr>
            <w:tcW w:w="2978" w:type="dxa"/>
            <w:gridSpan w:val="3"/>
            <w:hideMark/>
          </w:tcPr>
          <w:p w14:paraId="3426FE0C" w14:textId="77777777" w:rsidR="0004002E" w:rsidRDefault="0004002E" w:rsidP="0004002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250D819E" w:rsidR="0004002E" w:rsidRDefault="0004002E" w:rsidP="0004002E">
            <w:pPr>
              <w:pStyle w:val="CRCoverPage"/>
              <w:spacing w:after="0"/>
              <w:ind w:left="99"/>
              <w:rPr>
                <w:noProof/>
                <w:lang w:eastAsia="en-US"/>
              </w:rPr>
            </w:pPr>
            <w:r>
              <w:rPr>
                <w:noProof/>
                <w:lang w:eastAsia="en-US"/>
              </w:rPr>
              <w:t>TS/</w:t>
            </w:r>
            <w:r w:rsidRPr="00B32567">
              <w:rPr>
                <w:noProof/>
                <w:lang w:eastAsia="en-US"/>
              </w:rPr>
              <w:t xml:space="preserve">TR </w:t>
            </w:r>
            <w:r>
              <w:rPr>
                <w:noProof/>
                <w:lang w:eastAsia="en-US"/>
              </w:rPr>
              <w:t>…CR....</w:t>
            </w:r>
          </w:p>
        </w:tc>
      </w:tr>
      <w:tr w:rsidR="0004002E" w14:paraId="6326E567" w14:textId="77777777" w:rsidTr="00D0226E">
        <w:tc>
          <w:tcPr>
            <w:tcW w:w="2270" w:type="dxa"/>
            <w:gridSpan w:val="2"/>
            <w:tcBorders>
              <w:top w:val="nil"/>
              <w:left w:val="single" w:sz="4" w:space="0" w:color="auto"/>
              <w:bottom w:val="nil"/>
              <w:right w:val="nil"/>
            </w:tcBorders>
            <w:hideMark/>
          </w:tcPr>
          <w:p w14:paraId="17FA99FB" w14:textId="77777777" w:rsidR="0004002E" w:rsidRDefault="0004002E" w:rsidP="0004002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4D1208D4" w14:textId="77777777" w:rsidR="0004002E" w:rsidRDefault="0004002E" w:rsidP="0004002E">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30875D7E" w:rsidR="0004002E" w:rsidRDefault="0004002E" w:rsidP="0004002E">
            <w:pPr>
              <w:pStyle w:val="CRCoverPage"/>
              <w:spacing w:after="0"/>
              <w:ind w:left="99"/>
              <w:rPr>
                <w:noProof/>
                <w:lang w:eastAsia="en-US"/>
              </w:rPr>
            </w:pPr>
            <w:r>
              <w:rPr>
                <w:noProof/>
                <w:lang w:eastAsia="en-US"/>
              </w:rPr>
              <w:t>TS/TR …CR….</w:t>
            </w:r>
          </w:p>
        </w:tc>
      </w:tr>
      <w:tr w:rsidR="0004002E" w14:paraId="13A8725F" w14:textId="77777777" w:rsidTr="00D0226E">
        <w:tc>
          <w:tcPr>
            <w:tcW w:w="2270" w:type="dxa"/>
            <w:gridSpan w:val="2"/>
            <w:tcBorders>
              <w:top w:val="nil"/>
              <w:left w:val="single" w:sz="4" w:space="0" w:color="auto"/>
              <w:bottom w:val="nil"/>
              <w:right w:val="nil"/>
            </w:tcBorders>
            <w:hideMark/>
          </w:tcPr>
          <w:p w14:paraId="663B96E1" w14:textId="77777777" w:rsidR="0004002E" w:rsidRDefault="0004002E" w:rsidP="0004002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151FDC59" w14:textId="77777777" w:rsidR="0004002E" w:rsidRDefault="0004002E" w:rsidP="0004002E">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193A6345" w:rsidR="0004002E" w:rsidRDefault="0004002E" w:rsidP="0004002E">
            <w:pPr>
              <w:pStyle w:val="CRCoverPage"/>
              <w:spacing w:after="0"/>
              <w:ind w:left="99"/>
              <w:rPr>
                <w:noProof/>
                <w:lang w:eastAsia="en-US"/>
              </w:rPr>
            </w:pPr>
            <w:r>
              <w:rPr>
                <w:noProof/>
                <w:lang w:eastAsia="en-US"/>
              </w:rPr>
              <w:t>TS/TR ... CR....</w:t>
            </w:r>
          </w:p>
        </w:tc>
      </w:tr>
      <w:tr w:rsidR="0004002E" w14:paraId="459DB700" w14:textId="77777777" w:rsidTr="00D0226E">
        <w:tc>
          <w:tcPr>
            <w:tcW w:w="2270" w:type="dxa"/>
            <w:gridSpan w:val="2"/>
            <w:tcBorders>
              <w:top w:val="nil"/>
              <w:left w:val="single" w:sz="4" w:space="0" w:color="auto"/>
              <w:bottom w:val="nil"/>
              <w:right w:val="nil"/>
            </w:tcBorders>
          </w:tcPr>
          <w:p w14:paraId="403853B2" w14:textId="77777777" w:rsidR="0004002E" w:rsidRDefault="0004002E" w:rsidP="0004002E">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04002E" w:rsidRDefault="0004002E" w:rsidP="0004002E">
            <w:pPr>
              <w:pStyle w:val="CRCoverPage"/>
              <w:spacing w:after="0"/>
              <w:rPr>
                <w:noProof/>
                <w:lang w:eastAsia="en-US"/>
              </w:rPr>
            </w:pPr>
          </w:p>
        </w:tc>
      </w:tr>
      <w:tr w:rsidR="0004002E"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04002E" w:rsidRDefault="0004002E" w:rsidP="0004002E">
            <w:pPr>
              <w:pStyle w:val="CRCoverPage"/>
              <w:tabs>
                <w:tab w:val="right" w:pos="2184"/>
              </w:tabs>
              <w:spacing w:after="0"/>
              <w:rPr>
                <w:b/>
                <w:i/>
                <w:noProof/>
                <w:lang w:eastAsia="en-US"/>
              </w:rPr>
            </w:pPr>
            <w:r>
              <w:rPr>
                <w:b/>
                <w:i/>
                <w:noProof/>
                <w:lang w:eastAsia="en-US"/>
              </w:rPr>
              <w:lastRenderedPageBreak/>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04002E" w:rsidRDefault="0004002E" w:rsidP="0004002E">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46D7D54A" w14:textId="77777777" w:rsidR="00DD4A39" w:rsidRPr="00DD4A39" w:rsidRDefault="00DD4A39" w:rsidP="00DD4A39">
      <w:pPr>
        <w:keepNext/>
        <w:keepLines/>
        <w:spacing w:before="180" w:after="180" w:line="240" w:lineRule="auto"/>
        <w:outlineLvl w:val="1"/>
        <w:rPr>
          <w:rFonts w:ascii="Arial" w:eastAsia="Times New Roman" w:hAnsi="Arial" w:cs="Times New Roman"/>
          <w:sz w:val="32"/>
          <w:szCs w:val="20"/>
          <w:lang w:val="en-GB"/>
        </w:rPr>
      </w:pPr>
      <w:bookmarkStart w:id="3" w:name="_Toc525727652"/>
      <w:r w:rsidRPr="00DD4A39">
        <w:rPr>
          <w:rFonts w:ascii="Arial" w:eastAsia="Times New Roman" w:hAnsi="Arial" w:cs="Times New Roman"/>
          <w:sz w:val="32"/>
          <w:szCs w:val="20"/>
          <w:lang w:val="en-GB"/>
        </w:rPr>
        <w:t>4.3</w:t>
      </w:r>
      <w:r w:rsidRPr="00DD4A39">
        <w:rPr>
          <w:rFonts w:ascii="Arial" w:eastAsia="Times New Roman" w:hAnsi="Arial" w:cs="Times New Roman"/>
          <w:sz w:val="32"/>
          <w:szCs w:val="20"/>
          <w:lang w:val="en-GB"/>
        </w:rPr>
        <w:tab/>
        <w:t>Standard UE Positioning Methods</w:t>
      </w:r>
      <w:bookmarkEnd w:id="3"/>
    </w:p>
    <w:p w14:paraId="611E5F95" w14:textId="77777777" w:rsidR="00DD4A39" w:rsidRPr="00DD4A39" w:rsidRDefault="00DD4A39" w:rsidP="00DD4A39">
      <w:pPr>
        <w:keepNext/>
        <w:keepLines/>
        <w:spacing w:before="120" w:after="180" w:line="240" w:lineRule="auto"/>
        <w:outlineLvl w:val="2"/>
        <w:rPr>
          <w:rFonts w:ascii="Arial" w:eastAsia="Times New Roman" w:hAnsi="Arial" w:cs="Times New Roman"/>
          <w:sz w:val="28"/>
          <w:szCs w:val="20"/>
          <w:lang w:val="en-GB"/>
        </w:rPr>
      </w:pPr>
      <w:bookmarkStart w:id="4" w:name="_Toc525727653"/>
      <w:r w:rsidRPr="00DD4A39">
        <w:rPr>
          <w:rFonts w:ascii="Arial" w:eastAsia="Times New Roman" w:hAnsi="Arial" w:cs="Times New Roman"/>
          <w:sz w:val="28"/>
          <w:szCs w:val="20"/>
          <w:lang w:val="en-GB"/>
        </w:rPr>
        <w:t>4.3.1</w:t>
      </w:r>
      <w:r w:rsidRPr="00DD4A39">
        <w:rPr>
          <w:rFonts w:ascii="Arial" w:eastAsia="Times New Roman" w:hAnsi="Arial" w:cs="Times New Roman"/>
          <w:sz w:val="28"/>
          <w:szCs w:val="20"/>
          <w:lang w:val="en-GB"/>
        </w:rPr>
        <w:tab/>
        <w:t>Introduction</w:t>
      </w:r>
      <w:bookmarkEnd w:id="4"/>
    </w:p>
    <w:p w14:paraId="6545BFF4" w14:textId="77777777" w:rsidR="00DD4A39" w:rsidRPr="00DD4A39" w:rsidRDefault="00DD4A39" w:rsidP="00DD4A39">
      <w:pPr>
        <w:spacing w:after="180" w:line="240" w:lineRule="auto"/>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 xml:space="preserve"> The standard positioning methods supported for NG-RAN access are:</w:t>
      </w:r>
    </w:p>
    <w:p w14:paraId="3FE1D1E7"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network-assisted GNSS methods;</w:t>
      </w:r>
    </w:p>
    <w:p w14:paraId="553E51B9"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observed time difference of arrival (OTDOA) positioning;</w:t>
      </w:r>
    </w:p>
    <w:p w14:paraId="52D218FF"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enhanced cell ID methods;</w:t>
      </w:r>
    </w:p>
    <w:p w14:paraId="6115D2F7" w14:textId="00003E5A"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r>
      <w:del w:id="5" w:author="Berggren, Anders" w:date="2019-03-19T15:44:00Z">
        <w:r w:rsidRPr="00DD4A39" w:rsidDel="00985219">
          <w:rPr>
            <w:rFonts w:ascii="Times New Roman" w:eastAsia="MS Mincho" w:hAnsi="Times New Roman" w:cs="Times New Roman"/>
            <w:snapToGrid w:val="0"/>
            <w:sz w:val="20"/>
            <w:szCs w:val="20"/>
            <w:lang w:val="en-GB"/>
          </w:rPr>
          <w:delText>barometric pressure sensor positioning;</w:delText>
        </w:r>
      </w:del>
    </w:p>
    <w:p w14:paraId="1D4B2FE4"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WLAN positioning;</w:t>
      </w:r>
    </w:p>
    <w:p w14:paraId="6878EF5B"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Bluetooth positioning;</w:t>
      </w:r>
    </w:p>
    <w:p w14:paraId="02835260" w14:textId="2D669335" w:rsidR="00DD4A39" w:rsidRDefault="00DD4A39" w:rsidP="00DD4A39">
      <w:pPr>
        <w:spacing w:after="180" w:line="240" w:lineRule="auto"/>
        <w:ind w:left="568" w:hanging="284"/>
        <w:rPr>
          <w:ins w:id="6" w:author="Berggren, Anders" w:date="2019-03-19T15:44:00Z"/>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terrestrial beacon system (TBS) positioning.</w:t>
      </w:r>
    </w:p>
    <w:p w14:paraId="14AE15F2" w14:textId="77777777" w:rsidR="00985219" w:rsidRDefault="00985219" w:rsidP="00985219">
      <w:pPr>
        <w:overflowPunct w:val="0"/>
        <w:autoSpaceDE w:val="0"/>
        <w:autoSpaceDN w:val="0"/>
        <w:adjustRightInd w:val="0"/>
        <w:spacing w:after="180" w:line="240" w:lineRule="auto"/>
        <w:ind w:left="568" w:hanging="284"/>
        <w:textAlignment w:val="baseline"/>
        <w:rPr>
          <w:ins w:id="7" w:author="Berggren, Anders" w:date="2019-03-19T15:44:00Z"/>
          <w:rFonts w:ascii="Times New Roman" w:eastAsia="MS Mincho" w:hAnsi="Times New Roman" w:cs="Times New Roman"/>
          <w:snapToGrid w:val="0"/>
          <w:sz w:val="20"/>
          <w:szCs w:val="20"/>
        </w:rPr>
      </w:pPr>
      <w:ins w:id="8" w:author="Berggren, Anders" w:date="2019-03-19T15:44:00Z">
        <w:r>
          <w:rPr>
            <w:rFonts w:ascii="Times New Roman" w:eastAsia="MS Mincho" w:hAnsi="Times New Roman" w:cs="Times New Roman"/>
            <w:snapToGrid w:val="0"/>
            <w:sz w:val="20"/>
            <w:szCs w:val="20"/>
          </w:rPr>
          <w:t>-</w:t>
        </w:r>
        <w:r>
          <w:rPr>
            <w:rFonts w:ascii="Times New Roman" w:eastAsia="MS Mincho" w:hAnsi="Times New Roman" w:cs="Times New Roman"/>
            <w:snapToGrid w:val="0"/>
            <w:sz w:val="20"/>
            <w:szCs w:val="20"/>
          </w:rPr>
          <w:tab/>
          <w:t>Sensor based methods:</w:t>
        </w:r>
      </w:ins>
    </w:p>
    <w:p w14:paraId="758CA307" w14:textId="77777777" w:rsidR="00985219" w:rsidRDefault="00985219" w:rsidP="00985219">
      <w:pPr>
        <w:pStyle w:val="ListParagraph"/>
        <w:numPr>
          <w:ilvl w:val="0"/>
          <w:numId w:val="48"/>
        </w:numPr>
        <w:overflowPunct w:val="0"/>
        <w:autoSpaceDE w:val="0"/>
        <w:autoSpaceDN w:val="0"/>
        <w:adjustRightInd w:val="0"/>
        <w:spacing w:line="240" w:lineRule="auto"/>
        <w:textAlignment w:val="baseline"/>
        <w:rPr>
          <w:ins w:id="9" w:author="Berggren, Anders" w:date="2019-03-19T15:44:00Z"/>
          <w:rFonts w:eastAsia="MS Mincho" w:cs="Times New Roman"/>
          <w:snapToGrid w:val="0"/>
          <w:sz w:val="20"/>
          <w:szCs w:val="20"/>
        </w:rPr>
      </w:pPr>
      <w:ins w:id="10" w:author="Berggren, Anders" w:date="2019-03-19T15:44:00Z">
        <w:r>
          <w:rPr>
            <w:rFonts w:eastAsia="MS Mincho" w:cs="Times New Roman"/>
            <w:snapToGrid w:val="0"/>
            <w:sz w:val="20"/>
            <w:szCs w:val="20"/>
          </w:rPr>
          <w:t>Barometric Pressure Sensor;</w:t>
        </w:r>
      </w:ins>
    </w:p>
    <w:p w14:paraId="2F5733A3" w14:textId="77777777" w:rsidR="00985219" w:rsidRPr="00E9458C" w:rsidRDefault="00985219" w:rsidP="00985219">
      <w:pPr>
        <w:pStyle w:val="ListParagraph"/>
        <w:numPr>
          <w:ilvl w:val="0"/>
          <w:numId w:val="48"/>
        </w:numPr>
        <w:overflowPunct w:val="0"/>
        <w:autoSpaceDE w:val="0"/>
        <w:autoSpaceDN w:val="0"/>
        <w:adjustRightInd w:val="0"/>
        <w:spacing w:line="240" w:lineRule="auto"/>
        <w:textAlignment w:val="baseline"/>
        <w:rPr>
          <w:ins w:id="11" w:author="Berggren, Anders" w:date="2019-03-19T15:44:00Z"/>
          <w:rFonts w:eastAsia="MS Mincho" w:cs="Times New Roman"/>
          <w:snapToGrid w:val="0"/>
          <w:sz w:val="20"/>
          <w:szCs w:val="20"/>
        </w:rPr>
      </w:pPr>
      <w:ins w:id="12" w:author="Berggren, Anders" w:date="2019-03-19T15:44:00Z">
        <w:r>
          <w:rPr>
            <w:rFonts w:eastAsia="MS Mincho" w:cs="Times New Roman"/>
            <w:snapToGrid w:val="0"/>
            <w:sz w:val="20"/>
            <w:szCs w:val="20"/>
          </w:rPr>
          <w:t>Motion sensor.</w:t>
        </w:r>
      </w:ins>
    </w:p>
    <w:p w14:paraId="532A3131" w14:textId="77777777" w:rsidR="00985219" w:rsidRPr="00DD4A39" w:rsidRDefault="00985219" w:rsidP="00DD4A39">
      <w:pPr>
        <w:spacing w:after="180" w:line="240" w:lineRule="auto"/>
        <w:ind w:left="568" w:hanging="284"/>
        <w:rPr>
          <w:rFonts w:ascii="Times New Roman" w:eastAsia="MS Mincho" w:hAnsi="Times New Roman" w:cs="Times New Roman"/>
          <w:snapToGrid w:val="0"/>
          <w:sz w:val="20"/>
          <w:szCs w:val="20"/>
          <w:lang w:val="en-GB"/>
        </w:rPr>
      </w:pPr>
    </w:p>
    <w:p w14:paraId="02FBD7F6"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Hybrid positioning using multiple methods from the list of positioning methods above is also supported.</w:t>
      </w:r>
    </w:p>
    <w:p w14:paraId="1298BCDB"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0891E8C9"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These positioning methods may be supported in UE-based, UE-assisted/LMF-based, and NG-RAN node assisted versions. Table 4.3.1-1 indicates which of these versions are supported in this version of the specification for the standardised positioning methods.</w:t>
      </w:r>
    </w:p>
    <w:p w14:paraId="609C20F5" w14:textId="77777777" w:rsidR="00DD4A39" w:rsidRPr="00DD4A39" w:rsidRDefault="00DD4A39" w:rsidP="00DD4A39">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DD4A39">
        <w:rPr>
          <w:rFonts w:ascii="Arial" w:eastAsia="Times New Roman" w:hAnsi="Arial" w:cs="Times New Roman"/>
          <w:b/>
          <w:sz w:val="20"/>
          <w:szCs w:val="20"/>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DD4A39" w:rsidRPr="00DD4A39" w14:paraId="1EA95621" w14:textId="77777777" w:rsidTr="00F221EB">
        <w:trPr>
          <w:jc w:val="center"/>
        </w:trPr>
        <w:tc>
          <w:tcPr>
            <w:tcW w:w="1859" w:type="dxa"/>
          </w:tcPr>
          <w:p w14:paraId="60A938A7"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Method</w:t>
            </w:r>
          </w:p>
        </w:tc>
        <w:tc>
          <w:tcPr>
            <w:tcW w:w="1206" w:type="dxa"/>
          </w:tcPr>
          <w:p w14:paraId="56EF4AA3"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UE-based</w:t>
            </w:r>
          </w:p>
        </w:tc>
        <w:tc>
          <w:tcPr>
            <w:tcW w:w="1440" w:type="dxa"/>
          </w:tcPr>
          <w:p w14:paraId="350F459A"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UE-assisted, LMF-based</w:t>
            </w:r>
          </w:p>
        </w:tc>
        <w:tc>
          <w:tcPr>
            <w:tcW w:w="1620" w:type="dxa"/>
          </w:tcPr>
          <w:p w14:paraId="25EDFE7D"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NG-RAN node assisted</w:t>
            </w:r>
          </w:p>
        </w:tc>
        <w:tc>
          <w:tcPr>
            <w:tcW w:w="3206" w:type="dxa"/>
          </w:tcPr>
          <w:p w14:paraId="3648B736"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SUPL</w:t>
            </w:r>
            <w:r w:rsidRPr="00DD4A39">
              <w:rPr>
                <w:rFonts w:ascii="Arial" w:eastAsia="Times New Roman" w:hAnsi="Arial" w:cs="Times New Roman"/>
                <w:sz w:val="18"/>
                <w:szCs w:val="20"/>
                <w:vertAlign w:val="superscript"/>
                <w:lang w:val="en-GB"/>
              </w:rPr>
              <w:t xml:space="preserve"> NOTE 6</w:t>
            </w:r>
          </w:p>
        </w:tc>
      </w:tr>
      <w:tr w:rsidR="00DD4A39" w:rsidRPr="00555B19" w14:paraId="211F01A5" w14:textId="77777777" w:rsidTr="00F221EB">
        <w:trPr>
          <w:trHeight w:val="248"/>
          <w:jc w:val="center"/>
        </w:trPr>
        <w:tc>
          <w:tcPr>
            <w:tcW w:w="1859" w:type="dxa"/>
          </w:tcPr>
          <w:p w14:paraId="6159FC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A-GNSS</w:t>
            </w:r>
          </w:p>
        </w:tc>
        <w:tc>
          <w:tcPr>
            <w:tcW w:w="1206" w:type="dxa"/>
          </w:tcPr>
          <w:p w14:paraId="5440D25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5D1657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D2E39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15767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(UE-based and UE-assisted)</w:t>
            </w:r>
          </w:p>
        </w:tc>
      </w:tr>
      <w:tr w:rsidR="00DD4A39" w:rsidRPr="00DD4A39" w14:paraId="718D6477" w14:textId="77777777" w:rsidTr="00F221EB">
        <w:trPr>
          <w:jc w:val="center"/>
        </w:trPr>
        <w:tc>
          <w:tcPr>
            <w:tcW w:w="1859" w:type="dxa"/>
          </w:tcPr>
          <w:p w14:paraId="3D8EE2E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OTDOA </w:t>
            </w:r>
            <w:r w:rsidRPr="00DD4A39">
              <w:rPr>
                <w:rFonts w:ascii="Arial" w:eastAsia="Times New Roman" w:hAnsi="Arial" w:cs="Times New Roman"/>
                <w:sz w:val="18"/>
                <w:szCs w:val="20"/>
                <w:vertAlign w:val="superscript"/>
                <w:lang w:val="en-GB"/>
              </w:rPr>
              <w:t>Note1, Note 2</w:t>
            </w:r>
          </w:p>
        </w:tc>
        <w:tc>
          <w:tcPr>
            <w:tcW w:w="1206" w:type="dxa"/>
          </w:tcPr>
          <w:p w14:paraId="2DA432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0F28BC23"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C639FF"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7ABB6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(UE-assisted)</w:t>
            </w:r>
          </w:p>
        </w:tc>
      </w:tr>
      <w:tr w:rsidR="00DD4A39" w:rsidRPr="00555B19" w14:paraId="10E7F491" w14:textId="77777777" w:rsidTr="00F221EB">
        <w:trPr>
          <w:jc w:val="center"/>
        </w:trPr>
        <w:tc>
          <w:tcPr>
            <w:tcW w:w="1859" w:type="dxa"/>
          </w:tcPr>
          <w:p w14:paraId="58542F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E-CID </w:t>
            </w:r>
            <w:r w:rsidRPr="00DD4A39">
              <w:rPr>
                <w:rFonts w:ascii="Arial" w:eastAsia="Times New Roman" w:hAnsi="Arial" w:cs="Times New Roman"/>
                <w:sz w:val="18"/>
                <w:szCs w:val="20"/>
                <w:vertAlign w:val="superscript"/>
                <w:lang w:val="en-GB"/>
              </w:rPr>
              <w:t xml:space="preserve">Note 3, Note 4 </w:t>
            </w:r>
          </w:p>
        </w:tc>
        <w:tc>
          <w:tcPr>
            <w:tcW w:w="1206" w:type="dxa"/>
          </w:tcPr>
          <w:p w14:paraId="30A3AF0A"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127EE19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A1E26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3206" w:type="dxa"/>
          </w:tcPr>
          <w:p w14:paraId="657692B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proofErr w:type="gramStart"/>
            <w:r w:rsidRPr="00DD4A39">
              <w:rPr>
                <w:rFonts w:ascii="Arial" w:eastAsia="Times New Roman" w:hAnsi="Arial" w:cs="Times New Roman"/>
                <w:sz w:val="18"/>
                <w:szCs w:val="20"/>
                <w:lang w:val="en-GB"/>
              </w:rPr>
              <w:t>Yes</w:t>
            </w:r>
            <w:proofErr w:type="gramEnd"/>
            <w:r w:rsidRPr="00DD4A39">
              <w:rPr>
                <w:rFonts w:ascii="Arial" w:eastAsia="Times New Roman" w:hAnsi="Arial" w:cs="Times New Roman"/>
                <w:sz w:val="18"/>
                <w:szCs w:val="20"/>
                <w:lang w:val="en-GB"/>
              </w:rPr>
              <w:t xml:space="preserve"> for E-UTRA (UE-assisted)</w:t>
            </w:r>
          </w:p>
        </w:tc>
      </w:tr>
      <w:tr w:rsidR="00DD4A39" w:rsidRPr="00DD4A39" w14:paraId="37F3D2D3" w14:textId="77777777" w:rsidTr="00F221EB">
        <w:trPr>
          <w:jc w:val="center"/>
        </w:trPr>
        <w:tc>
          <w:tcPr>
            <w:tcW w:w="1859" w:type="dxa"/>
          </w:tcPr>
          <w:p w14:paraId="2D9E0FFB" w14:textId="3A3174B1" w:rsidR="00DD4A39" w:rsidRPr="00DD4A39" w:rsidRDefault="00DD4A39" w:rsidP="00DD4A39">
            <w:pPr>
              <w:keepNext/>
              <w:keepLines/>
              <w:spacing w:after="0" w:line="240" w:lineRule="auto"/>
              <w:rPr>
                <w:rFonts w:ascii="Arial" w:eastAsia="Times New Roman" w:hAnsi="Arial" w:cs="Times New Roman"/>
                <w:sz w:val="18"/>
                <w:szCs w:val="20"/>
                <w:lang w:val="en-GB"/>
              </w:rPr>
            </w:pPr>
            <w:del w:id="13" w:author="Berggren, Anders" w:date="2019-03-19T15:45:00Z">
              <w:r w:rsidRPr="00DD4A39" w:rsidDel="00985219">
                <w:rPr>
                  <w:rFonts w:ascii="Arial" w:eastAsia="Times New Roman" w:hAnsi="Arial" w:cs="Times New Roman"/>
                  <w:sz w:val="18"/>
                  <w:szCs w:val="20"/>
                  <w:lang w:val="en-GB"/>
                </w:rPr>
                <w:delText>Barometric</w:delText>
              </w:r>
            </w:del>
            <w:ins w:id="14" w:author="Berggren, Anders" w:date="2019-03-19T15:45:00Z">
              <w:r w:rsidR="00985219">
                <w:rPr>
                  <w:rFonts w:ascii="Arial" w:eastAsia="Times New Roman" w:hAnsi="Arial" w:cs="Times New Roman"/>
                  <w:sz w:val="18"/>
                  <w:szCs w:val="20"/>
                  <w:lang w:val="en-GB"/>
                </w:rPr>
                <w:t>Sensor</w:t>
              </w:r>
            </w:ins>
          </w:p>
        </w:tc>
        <w:tc>
          <w:tcPr>
            <w:tcW w:w="1206" w:type="dxa"/>
          </w:tcPr>
          <w:p w14:paraId="23D7D798"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2A7699AB"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2F1F87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37D66BD6"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158E71CA" w14:textId="77777777" w:rsidTr="00F221EB">
        <w:trPr>
          <w:jc w:val="center"/>
        </w:trPr>
        <w:tc>
          <w:tcPr>
            <w:tcW w:w="1859" w:type="dxa"/>
          </w:tcPr>
          <w:p w14:paraId="1FEBB994"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WLAN</w:t>
            </w:r>
          </w:p>
        </w:tc>
        <w:tc>
          <w:tcPr>
            <w:tcW w:w="1206" w:type="dxa"/>
          </w:tcPr>
          <w:p w14:paraId="313B1CD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43CE0ED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31B2FE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50AACA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Yes </w:t>
            </w:r>
          </w:p>
        </w:tc>
      </w:tr>
      <w:tr w:rsidR="00DD4A39" w:rsidRPr="00DD4A39" w14:paraId="2475BCAE" w14:textId="77777777" w:rsidTr="00F221EB">
        <w:trPr>
          <w:jc w:val="center"/>
        </w:trPr>
        <w:tc>
          <w:tcPr>
            <w:tcW w:w="1859" w:type="dxa"/>
          </w:tcPr>
          <w:p w14:paraId="14B0142C"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Bluetooth</w:t>
            </w:r>
          </w:p>
        </w:tc>
        <w:tc>
          <w:tcPr>
            <w:tcW w:w="1206" w:type="dxa"/>
          </w:tcPr>
          <w:p w14:paraId="4202A1E5"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7A0993B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C750FA0"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11E54ADD"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5C5458BE" w14:textId="77777777" w:rsidTr="00F221EB">
        <w:trPr>
          <w:jc w:val="center"/>
        </w:trPr>
        <w:tc>
          <w:tcPr>
            <w:tcW w:w="1859" w:type="dxa"/>
          </w:tcPr>
          <w:p w14:paraId="53D4221F"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TBS </w:t>
            </w:r>
            <w:r w:rsidRPr="00DD4A39">
              <w:rPr>
                <w:rFonts w:ascii="Arial" w:eastAsia="Times New Roman" w:hAnsi="Arial" w:cs="Times New Roman"/>
                <w:sz w:val="18"/>
                <w:szCs w:val="20"/>
                <w:vertAlign w:val="superscript"/>
                <w:lang w:val="en-GB"/>
              </w:rPr>
              <w:t>Note 5</w:t>
            </w:r>
          </w:p>
        </w:tc>
        <w:tc>
          <w:tcPr>
            <w:tcW w:w="1206" w:type="dxa"/>
          </w:tcPr>
          <w:p w14:paraId="0C2DE0F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71C5E8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7663A2C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6769AE65"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(MBS)</w:t>
            </w:r>
          </w:p>
        </w:tc>
      </w:tr>
      <w:tr w:rsidR="00DD4A39" w:rsidRPr="00555B19" w14:paraId="7DAAC957" w14:textId="77777777" w:rsidTr="00F221EB">
        <w:trPr>
          <w:jc w:val="center"/>
        </w:trPr>
        <w:tc>
          <w:tcPr>
            <w:tcW w:w="9331" w:type="dxa"/>
            <w:gridSpan w:val="5"/>
          </w:tcPr>
          <w:p w14:paraId="2ADD5B20"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1:</w:t>
            </w:r>
            <w:r w:rsidRPr="00DD4A39">
              <w:rPr>
                <w:rFonts w:ascii="Arial" w:eastAsia="Times New Roman" w:hAnsi="Arial" w:cs="Times New Roman"/>
                <w:sz w:val="18"/>
                <w:szCs w:val="20"/>
                <w:lang w:val="en-GB"/>
              </w:rPr>
              <w:tab/>
              <w:t>This includes TBS positioning based on PRS signals.</w:t>
            </w:r>
          </w:p>
          <w:p w14:paraId="08FD95E6"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2:</w:t>
            </w:r>
            <w:r w:rsidRPr="00DD4A39">
              <w:rPr>
                <w:rFonts w:ascii="Arial" w:eastAsia="Times New Roman" w:hAnsi="Arial" w:cs="Times New Roman"/>
                <w:sz w:val="18"/>
                <w:szCs w:val="20"/>
                <w:lang w:val="en-GB"/>
              </w:rPr>
              <w:tab/>
              <w:t>In this version of the specification only OTDOA based on LTE signals is supported.</w:t>
            </w:r>
          </w:p>
          <w:p w14:paraId="036C3FA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3:</w:t>
            </w:r>
            <w:r w:rsidRPr="00DD4A39">
              <w:rPr>
                <w:rFonts w:ascii="Arial" w:eastAsia="Times New Roman" w:hAnsi="Arial" w:cs="Times New Roman"/>
                <w:sz w:val="18"/>
                <w:szCs w:val="20"/>
                <w:lang w:val="en-GB"/>
              </w:rPr>
              <w:tab/>
              <w:t>In this version of the specification only E-CID based on LTE signals is supported.</w:t>
            </w:r>
          </w:p>
          <w:p w14:paraId="6AD355EA"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4:</w:t>
            </w:r>
            <w:r w:rsidRPr="00DD4A39">
              <w:rPr>
                <w:rFonts w:ascii="Arial" w:eastAsia="Times New Roman" w:hAnsi="Arial" w:cs="Times New Roman"/>
                <w:sz w:val="18"/>
                <w:szCs w:val="20"/>
                <w:lang w:val="en-GB"/>
              </w:rPr>
              <w:tab/>
              <w:t>This includes Cell-ID for NR method.</w:t>
            </w:r>
          </w:p>
          <w:p w14:paraId="4893E732"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5:</w:t>
            </w:r>
            <w:r w:rsidRPr="00DD4A39">
              <w:rPr>
                <w:rFonts w:ascii="Arial" w:eastAsia="Times New Roman" w:hAnsi="Arial" w:cs="Times New Roman"/>
                <w:sz w:val="18"/>
                <w:szCs w:val="20"/>
                <w:lang w:val="en-GB"/>
              </w:rPr>
              <w:tab/>
              <w:t>In this version of the specification only for TBS positioning based on MBS signals.</w:t>
            </w:r>
          </w:p>
          <w:p w14:paraId="6D19464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6:</w:t>
            </w:r>
            <w:r w:rsidRPr="00DD4A39">
              <w:rPr>
                <w:rFonts w:ascii="Arial" w:eastAsia="Times New Roman" w:hAnsi="Arial" w:cs="Times New Roman"/>
                <w:sz w:val="18"/>
                <w:szCs w:val="20"/>
                <w:lang w:val="en-GB"/>
              </w:rPr>
              <w:tab/>
              <w:t>SUPL 2.0 ([15], [16]) is not defined to support NR.</w:t>
            </w:r>
          </w:p>
        </w:tc>
      </w:tr>
    </w:tbl>
    <w:p w14:paraId="1BFB1900"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p>
    <w:p w14:paraId="0AFADB5C" w14:textId="1656729C" w:rsidR="00DD4A39" w:rsidRPr="00DD4A39" w:rsidRDefault="00DD4A39" w:rsidP="00DD4A39">
      <w:pPr>
        <w:spacing w:after="180" w:line="240" w:lineRule="auto"/>
        <w:rPr>
          <w:rFonts w:ascii="Times New Roman" w:eastAsia="Times New Roman" w:hAnsi="Times New Roman" w:cs="Times New Roman"/>
          <w:sz w:val="20"/>
          <w:szCs w:val="20"/>
          <w:lang w:val="en-GB"/>
        </w:rPr>
      </w:pPr>
      <w:del w:id="15" w:author="Berggren, Anders" w:date="2019-03-19T15:45:00Z">
        <w:r w:rsidRPr="00DD4A39" w:rsidDel="00985219">
          <w:rPr>
            <w:rFonts w:ascii="Times New Roman" w:eastAsia="Times New Roman" w:hAnsi="Times New Roman" w:cs="Times New Roman"/>
            <w:sz w:val="20"/>
            <w:szCs w:val="20"/>
            <w:lang w:val="en-GB"/>
          </w:rPr>
          <w:lastRenderedPageBreak/>
          <w:delText>Barometric pressure</w:delText>
        </w:r>
      </w:del>
      <w:r w:rsidRPr="00DD4A39">
        <w:rPr>
          <w:rFonts w:ascii="Times New Roman" w:eastAsia="Times New Roman" w:hAnsi="Times New Roman" w:cs="Times New Roman"/>
          <w:sz w:val="20"/>
          <w:szCs w:val="20"/>
          <w:lang w:val="en-GB"/>
        </w:rPr>
        <w:t xml:space="preserve"> </w:t>
      </w:r>
      <w:del w:id="16" w:author="Berggren, Anders" w:date="2019-03-19T15:45:00Z">
        <w:r w:rsidRPr="00DD4A39" w:rsidDel="00985219">
          <w:rPr>
            <w:rFonts w:ascii="Times New Roman" w:eastAsia="Times New Roman" w:hAnsi="Times New Roman" w:cs="Times New Roman"/>
            <w:sz w:val="20"/>
            <w:szCs w:val="20"/>
            <w:lang w:val="en-GB"/>
          </w:rPr>
          <w:delText>s</w:delText>
        </w:r>
      </w:del>
      <w:ins w:id="17" w:author="Berggren, Anders" w:date="2019-03-19T15:45:00Z">
        <w:r w:rsidR="00985219">
          <w:rPr>
            <w:rFonts w:ascii="Times New Roman" w:eastAsia="Times New Roman" w:hAnsi="Times New Roman" w:cs="Times New Roman"/>
            <w:sz w:val="20"/>
            <w:szCs w:val="20"/>
            <w:lang w:val="en-GB"/>
          </w:rPr>
          <w:t>S</w:t>
        </w:r>
      </w:ins>
      <w:r w:rsidRPr="00DD4A39">
        <w:rPr>
          <w:rFonts w:ascii="Times New Roman" w:eastAsia="Times New Roman" w:hAnsi="Times New Roman" w:cs="Times New Roman"/>
          <w:sz w:val="20"/>
          <w:szCs w:val="20"/>
          <w:lang w:val="en-GB"/>
        </w:rPr>
        <w:t>ensor, WLAN, Bluetooth, and TBS positioning methods based on MBS signals are also supported in standalone mode, as described in the corresponding sections.</w:t>
      </w:r>
    </w:p>
    <w:p w14:paraId="20D1CEB0" w14:textId="77777777" w:rsidR="00DD4A39" w:rsidRPr="001D47D1" w:rsidRDefault="00DD4A3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5E7747B"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18" w:author="Berggren, Anders" w:date="2019-03-19T15:48:00Z"/>
          <w:rFonts w:ascii="Arial" w:eastAsia="Times New Roman" w:hAnsi="Arial" w:cs="Times New Roman"/>
          <w:sz w:val="24"/>
          <w:szCs w:val="20"/>
          <w:lang w:val="en-US"/>
        </w:rPr>
      </w:pPr>
      <w:ins w:id="19" w:author="Berggren, Anders" w:date="2019-03-19T15:48:00Z">
        <w:r w:rsidRPr="00EA41D6">
          <w:rPr>
            <w:rFonts w:ascii="Arial" w:eastAsia="Times New Roman" w:hAnsi="Arial" w:cs="Times New Roman"/>
            <w:sz w:val="24"/>
            <w:szCs w:val="20"/>
            <w:lang w:val="en-US"/>
          </w:rPr>
          <w:t>4.3.x.</w:t>
        </w:r>
        <w:r w:rsidRPr="00EA41D6">
          <w:rPr>
            <w:rFonts w:ascii="Arial" w:eastAsia="Times New Roman" w:hAnsi="Arial" w:cs="Times New Roman"/>
            <w:sz w:val="24"/>
            <w:szCs w:val="20"/>
            <w:lang w:val="en-US"/>
          </w:rPr>
          <w:tab/>
          <w:t xml:space="preserve">Motion sensor positioning </w:t>
        </w:r>
      </w:ins>
    </w:p>
    <w:p w14:paraId="4B6C7DAE" w14:textId="77777777" w:rsidR="005E1904" w:rsidRDefault="005E1904" w:rsidP="005E1904">
      <w:pPr>
        <w:spacing w:after="180" w:line="240" w:lineRule="auto"/>
        <w:rPr>
          <w:ins w:id="20" w:author="Berggren, Anders" w:date="2019-03-19T15:48:00Z"/>
          <w:rFonts w:ascii="Times New Roman" w:hAnsi="Times New Roman" w:cs="Times New Roman"/>
          <w:sz w:val="20"/>
          <w:szCs w:val="20"/>
          <w:lang w:val="en-US"/>
        </w:rPr>
      </w:pPr>
      <w:ins w:id="21" w:author="Berggren, Anders" w:date="2019-03-19T15:48:00Z">
        <w:r w:rsidRPr="00EA41D6">
          <w:rPr>
            <w:rFonts w:ascii="Times New Roman" w:eastAsia="Times New Roman" w:hAnsi="Times New Roman" w:cs="Times New Roman"/>
            <w:sz w:val="20"/>
            <w:szCs w:val="20"/>
            <w:lang w:val="en-US"/>
          </w:rPr>
          <w:t>The motion sensor method makes use of different sensors such as accelerometers, gyros, magnetometers, to calculate the displacement of UE</w:t>
        </w:r>
        <w:r>
          <w:rPr>
            <w:rFonts w:ascii="Times New Roman" w:eastAsia="Times New Roman" w:hAnsi="Times New Roman" w:cs="Times New Roman"/>
            <w:sz w:val="20"/>
            <w:szCs w:val="20"/>
            <w:lang w:val="en-US"/>
          </w:rPr>
          <w:t>. T</w:t>
        </w:r>
        <w:r>
          <w:rPr>
            <w:rFonts w:ascii="Times New Roman" w:hAnsi="Times New Roman" w:cs="Times New Roman"/>
            <w:sz w:val="20"/>
            <w:szCs w:val="20"/>
            <w:lang w:val="en-US"/>
          </w:rPr>
          <w:t>he UE estimates a relative displacement based upon a reference position and/or reference time.  UE sends a report comprising the determined relative displacement which can be used to determine the absolute position.</w:t>
        </w:r>
      </w:ins>
    </w:p>
    <w:p w14:paraId="1C1E64BD" w14:textId="77777777" w:rsidR="005E1904" w:rsidRPr="00EA41D6" w:rsidRDefault="005E1904" w:rsidP="005E1904">
      <w:pPr>
        <w:spacing w:after="180" w:line="240" w:lineRule="auto"/>
        <w:rPr>
          <w:ins w:id="22" w:author="Berggren, Anders" w:date="2019-03-19T15:48:00Z"/>
          <w:rFonts w:ascii="Times New Roman" w:eastAsia="Times New Roman" w:hAnsi="Times New Roman" w:cs="Times New Roman"/>
          <w:sz w:val="20"/>
          <w:szCs w:val="20"/>
          <w:lang w:val="en-US"/>
        </w:rPr>
      </w:pPr>
      <w:ins w:id="23" w:author="Berggren, Anders" w:date="2019-03-19T15:48:00Z">
        <w:r w:rsidRPr="00EA41D6">
          <w:rPr>
            <w:rFonts w:ascii="Times New Roman" w:eastAsia="Times New Roman" w:hAnsi="Times New Roman" w:cs="Times New Roman"/>
            <w:sz w:val="20"/>
            <w:szCs w:val="20"/>
            <w:lang w:val="en-US"/>
          </w:rPr>
          <w:t xml:space="preserve">This method </w:t>
        </w:r>
        <w:r>
          <w:rPr>
            <w:rFonts w:ascii="Times New Roman" w:eastAsia="Times New Roman" w:hAnsi="Times New Roman" w:cs="Times New Roman"/>
            <w:sz w:val="20"/>
            <w:szCs w:val="20"/>
            <w:lang w:val="en-US"/>
          </w:rPr>
          <w:t>should</w:t>
        </w:r>
        <w:r w:rsidRPr="00EA41D6">
          <w:rPr>
            <w:rFonts w:ascii="Times New Roman" w:eastAsia="Times New Roman" w:hAnsi="Times New Roman" w:cs="Times New Roman"/>
            <w:sz w:val="20"/>
            <w:szCs w:val="20"/>
            <w:lang w:val="en-US"/>
          </w:rPr>
          <w:t xml:space="preserve"> be used with other positioning methods for hybrid positioning.</w:t>
        </w:r>
      </w:ins>
    </w:p>
    <w:p w14:paraId="550B690C" w14:textId="77777777" w:rsidR="005E1904" w:rsidRPr="00EA41D6" w:rsidRDefault="005E1904" w:rsidP="005E1904">
      <w:pPr>
        <w:spacing w:after="180" w:line="240" w:lineRule="auto"/>
        <w:rPr>
          <w:ins w:id="24" w:author="Berggren, Anders" w:date="2019-03-19T15:48:00Z"/>
          <w:rFonts w:ascii="Times New Roman" w:eastAsia="Times New Roman" w:hAnsi="Times New Roman" w:cs="Times New Roman"/>
          <w:sz w:val="20"/>
          <w:szCs w:val="20"/>
          <w:lang w:val="en-US"/>
        </w:rPr>
      </w:pPr>
      <w:ins w:id="25" w:author="Berggren, Anders" w:date="2019-03-19T15:48:00Z">
        <w:r w:rsidRPr="00EA41D6">
          <w:rPr>
            <w:rFonts w:ascii="Times New Roman" w:eastAsia="Times New Roman" w:hAnsi="Times New Roman" w:cs="Times New Roman"/>
            <w:sz w:val="20"/>
            <w:szCs w:val="20"/>
            <w:lang w:val="en-US"/>
          </w:rPr>
          <w:t>The operation of the sensor positioning method is described in clause 8.x.</w:t>
        </w:r>
      </w:ins>
    </w:p>
    <w:p w14:paraId="4049FA9F" w14:textId="31C9C8A7" w:rsidR="005E1904" w:rsidDel="005E1904" w:rsidRDefault="005E1904" w:rsidP="004B1074">
      <w:pPr>
        <w:spacing w:after="180" w:line="240" w:lineRule="auto"/>
        <w:rPr>
          <w:del w:id="26" w:author="Berggren, Anders" w:date="2019-03-19T15:49:00Z"/>
          <w:rFonts w:ascii="Times New Roman" w:eastAsia="Times New Roman" w:hAnsi="Times New Roman" w:cs="Times New Roman"/>
          <w:sz w:val="20"/>
          <w:szCs w:val="20"/>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9CB2C68" w14:textId="77777777" w:rsidR="005E1904" w:rsidRPr="00EA41D6" w:rsidRDefault="005E1904" w:rsidP="005E1904">
      <w:pPr>
        <w:keepNext/>
        <w:keepLines/>
        <w:overflowPunct w:val="0"/>
        <w:autoSpaceDE w:val="0"/>
        <w:autoSpaceDN w:val="0"/>
        <w:adjustRightInd w:val="0"/>
        <w:spacing w:before="180" w:after="180" w:line="240" w:lineRule="auto"/>
        <w:textAlignment w:val="baseline"/>
        <w:outlineLvl w:val="1"/>
        <w:rPr>
          <w:ins w:id="27" w:author="Berggren, Anders" w:date="2019-03-19T15:47:00Z"/>
          <w:rFonts w:ascii="Arial" w:eastAsia="MS Mincho" w:hAnsi="Arial" w:cs="Times New Roman"/>
          <w:sz w:val="32"/>
          <w:szCs w:val="20"/>
          <w:lang w:val="en-US"/>
        </w:rPr>
      </w:pPr>
      <w:ins w:id="28" w:author="Berggren, Anders" w:date="2019-03-19T15:47:00Z">
        <w:r w:rsidRPr="00EA41D6">
          <w:rPr>
            <w:rFonts w:ascii="Arial" w:eastAsia="MS Mincho" w:hAnsi="Arial" w:cs="Times New Roman"/>
            <w:sz w:val="32"/>
            <w:szCs w:val="20"/>
            <w:lang w:val="en-US"/>
          </w:rPr>
          <w:t>8.x</w:t>
        </w:r>
        <w:r w:rsidRPr="00EA41D6">
          <w:rPr>
            <w:rFonts w:ascii="Arial" w:eastAsia="MS Mincho" w:hAnsi="Arial" w:cs="Times New Roman"/>
            <w:sz w:val="32"/>
            <w:szCs w:val="20"/>
            <w:lang w:val="en-US"/>
          </w:rPr>
          <w:tab/>
          <w:t>Motion sensor positioning method</w:t>
        </w:r>
      </w:ins>
    </w:p>
    <w:p w14:paraId="027392F6"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29" w:author="Berggren, Anders" w:date="2019-03-19T15:47:00Z"/>
          <w:rFonts w:ascii="Arial" w:eastAsia="MS Mincho" w:hAnsi="Arial" w:cs="Times New Roman"/>
          <w:sz w:val="28"/>
          <w:szCs w:val="20"/>
          <w:lang w:val="en-US"/>
        </w:rPr>
      </w:pPr>
      <w:ins w:id="30" w:author="Berggren, Anders" w:date="2019-03-19T15:47:00Z">
        <w:r w:rsidRPr="00EA41D6">
          <w:rPr>
            <w:rFonts w:ascii="Arial" w:eastAsia="MS Mincho" w:hAnsi="Arial" w:cs="Times New Roman"/>
            <w:sz w:val="28"/>
            <w:szCs w:val="20"/>
            <w:lang w:val="en-US"/>
          </w:rPr>
          <w:t>8.x.1</w:t>
        </w:r>
        <w:r w:rsidRPr="00EA41D6">
          <w:rPr>
            <w:rFonts w:ascii="Arial" w:eastAsia="MS Mincho" w:hAnsi="Arial" w:cs="Times New Roman"/>
            <w:sz w:val="28"/>
            <w:szCs w:val="20"/>
            <w:lang w:val="en-US"/>
          </w:rPr>
          <w:tab/>
          <w:t>General</w:t>
        </w:r>
      </w:ins>
    </w:p>
    <w:p w14:paraId="26D9A08A" w14:textId="3041EB25" w:rsidR="005E1904" w:rsidRPr="00C81556" w:rsidRDefault="005E1904" w:rsidP="005E1904">
      <w:pPr>
        <w:spacing w:after="180"/>
        <w:rPr>
          <w:ins w:id="31" w:author="Berggren, Anders" w:date="2019-03-19T15:47:00Z"/>
          <w:rFonts w:ascii="Times New Roman" w:eastAsia="Times New Roman" w:hAnsi="Times New Roman" w:cs="Times New Roman"/>
          <w:sz w:val="20"/>
          <w:szCs w:val="20"/>
          <w:lang w:val="en-US"/>
        </w:rPr>
      </w:pPr>
      <w:ins w:id="32" w:author="Berggren, Anders" w:date="2019-03-19T15:47:00Z">
        <w:r w:rsidRPr="00EA41D6">
          <w:rPr>
            <w:rFonts w:ascii="Times New Roman" w:eastAsia="Times New Roman" w:hAnsi="Times New Roman" w:cs="Times New Roman"/>
            <w:sz w:val="20"/>
            <w:szCs w:val="20"/>
            <w:lang w:val="en-US"/>
          </w:rPr>
          <w:t>Motion sensors can be used to estimate the location of the UE. With the combination of other positioning methods (hybrid) a more accurate position of the UE can be computed.</w:t>
        </w:r>
        <w:r>
          <w:rPr>
            <w:rFonts w:ascii="Times New Roman" w:eastAsia="Times New Roman" w:hAnsi="Times New Roman" w:cs="Times New Roman"/>
            <w:sz w:val="20"/>
            <w:szCs w:val="20"/>
            <w:lang w:val="en-US"/>
          </w:rPr>
          <w:t xml:space="preserve"> </w:t>
        </w:r>
        <w:r w:rsidRPr="00C81556">
          <w:rPr>
            <w:rFonts w:ascii="Times New Roman" w:hAnsi="Times New Roman" w:cs="Times New Roman"/>
            <w:sz w:val="20"/>
            <w:szCs w:val="20"/>
            <w:lang w:val="en-US"/>
          </w:rPr>
          <w:t xml:space="preserve">UE using one or more motion sensors provides the </w:t>
        </w:r>
        <w:r>
          <w:rPr>
            <w:rFonts w:ascii="Times New Roman" w:hAnsi="Times New Roman" w:cs="Times New Roman"/>
            <w:sz w:val="20"/>
            <w:szCs w:val="20"/>
            <w:lang w:val="en-US"/>
          </w:rPr>
          <w:t>movement information. The movement information comprises displacement results estimated a</w:t>
        </w:r>
      </w:ins>
      <w:ins w:id="33" w:author="Ritesh1" w:date="2019-04-11T04:08:00Z">
        <w:r w:rsidR="00D3520E">
          <w:rPr>
            <w:rFonts w:ascii="Times New Roman" w:hAnsi="Times New Roman" w:cs="Times New Roman"/>
            <w:sz w:val="20"/>
            <w:szCs w:val="20"/>
            <w:lang w:val="en-US"/>
          </w:rPr>
          <w:t>s</w:t>
        </w:r>
      </w:ins>
      <w:ins w:id="34" w:author="Berggren, Anders" w:date="2019-03-19T15:47:00Z">
        <w:del w:id="35" w:author="Ritesh1" w:date="2019-04-11T04:08:00Z">
          <w:r w:rsidDel="00D3520E">
            <w:rPr>
              <w:rFonts w:ascii="Times New Roman" w:hAnsi="Times New Roman" w:cs="Times New Roman"/>
              <w:sz w:val="20"/>
              <w:szCs w:val="20"/>
              <w:lang w:val="en-US"/>
            </w:rPr>
            <w:delText>t</w:delText>
          </w:r>
        </w:del>
        <w:r>
          <w:rPr>
            <w:rFonts w:ascii="Times New Roman" w:hAnsi="Times New Roman" w:cs="Times New Roman"/>
            <w:sz w:val="20"/>
            <w:szCs w:val="20"/>
            <w:lang w:val="en-US"/>
          </w:rPr>
          <w:t xml:space="preserve"> an ordered series of points. </w:t>
        </w:r>
      </w:ins>
    </w:p>
    <w:p w14:paraId="05F09851" w14:textId="77777777" w:rsidR="005E1904" w:rsidRPr="00EA41D6" w:rsidRDefault="005E1904" w:rsidP="005E1904">
      <w:pPr>
        <w:overflowPunct w:val="0"/>
        <w:autoSpaceDE w:val="0"/>
        <w:autoSpaceDN w:val="0"/>
        <w:adjustRightInd w:val="0"/>
        <w:spacing w:after="180" w:line="240" w:lineRule="auto"/>
        <w:textAlignment w:val="baseline"/>
        <w:rPr>
          <w:ins w:id="36" w:author="Berggren, Anders" w:date="2019-03-19T15:47:00Z"/>
          <w:rFonts w:ascii="Times New Roman" w:eastAsia="Times New Roman" w:hAnsi="Times New Roman" w:cs="Times New Roman"/>
          <w:sz w:val="20"/>
          <w:szCs w:val="20"/>
          <w:lang w:val="en-US"/>
        </w:rPr>
      </w:pPr>
      <w:ins w:id="37" w:author="Berggren, Anders" w:date="2019-03-19T15:47:00Z">
        <w:r w:rsidRPr="00EA41D6">
          <w:rPr>
            <w:rFonts w:ascii="Times New Roman" w:eastAsia="Times New Roman" w:hAnsi="Times New Roman" w:cs="Times New Roman"/>
            <w:sz w:val="20"/>
            <w:szCs w:val="20"/>
            <w:lang w:val="en-US"/>
          </w:rPr>
          <w:t xml:space="preserve">The positioning modes supported are </w:t>
        </w:r>
        <w:r w:rsidRPr="001D47D1">
          <w:rPr>
            <w:rFonts w:ascii="Times New Roman" w:eastAsia="Times New Roman" w:hAnsi="Times New Roman" w:cs="Times New Roman"/>
            <w:sz w:val="20"/>
            <w:szCs w:val="20"/>
            <w:lang w:val="en-US"/>
          </w:rPr>
          <w:t>UE-Assisted, UE-Based, and Standalone</w:t>
        </w:r>
        <w:r w:rsidRPr="00EA41D6">
          <w:rPr>
            <w:rFonts w:ascii="Times New Roman" w:eastAsia="Times New Roman" w:hAnsi="Times New Roman" w:cs="Times New Roman"/>
            <w:i/>
            <w:sz w:val="20"/>
            <w:szCs w:val="20"/>
            <w:lang w:val="en-US"/>
          </w:rPr>
          <w:t>.</w:t>
        </w:r>
      </w:ins>
    </w:p>
    <w:p w14:paraId="7A101F28" w14:textId="6D376FFC"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38" w:author="Berggren, Anders" w:date="2019-03-19T15:47:00Z"/>
          <w:rFonts w:ascii="Arial" w:eastAsia="Times New Roman" w:hAnsi="Arial" w:cs="Times New Roman"/>
          <w:sz w:val="28"/>
          <w:szCs w:val="20"/>
          <w:lang w:val="en-US"/>
        </w:rPr>
      </w:pPr>
      <w:ins w:id="39" w:author="Berggren, Anders" w:date="2019-03-19T15:47:00Z">
        <w:r w:rsidRPr="00EA41D6">
          <w:rPr>
            <w:rFonts w:ascii="Arial" w:eastAsia="Times New Roman" w:hAnsi="Arial" w:cs="Times New Roman"/>
            <w:sz w:val="28"/>
            <w:szCs w:val="20"/>
            <w:lang w:val="en-US"/>
          </w:rPr>
          <w:t>8.x.2</w:t>
        </w:r>
        <w:r w:rsidRPr="00EA41D6">
          <w:rPr>
            <w:rFonts w:ascii="Arial" w:eastAsia="Times New Roman" w:hAnsi="Arial" w:cs="Times New Roman"/>
            <w:sz w:val="28"/>
            <w:szCs w:val="20"/>
            <w:lang w:val="en-US"/>
          </w:rPr>
          <w:tab/>
          <w:t xml:space="preserve">Information to be transferred between </w:t>
        </w:r>
      </w:ins>
      <w:ins w:id="40" w:author="Ritesh1" w:date="2019-04-10T09:26:00Z">
        <w:r w:rsidR="005D40C2" w:rsidRPr="005D40C2">
          <w:rPr>
            <w:rFonts w:ascii="Arial" w:hAnsi="Arial" w:cs="Arial"/>
            <w:sz w:val="28"/>
            <w:lang w:val="en-US" w:eastAsia="ja-JP"/>
          </w:rPr>
          <w:t>NG-RAN/5GC</w:t>
        </w:r>
      </w:ins>
      <w:ins w:id="41" w:author="Ritesh1" w:date="2019-04-11T07:04:00Z">
        <w:r w:rsidR="006B0582">
          <w:rPr>
            <w:rFonts w:ascii="Arial" w:eastAsia="Times New Roman" w:hAnsi="Arial" w:cs="Times New Roman"/>
            <w:sz w:val="28"/>
            <w:szCs w:val="20"/>
            <w:lang w:val="en-US"/>
          </w:rPr>
          <w:t xml:space="preserve"> </w:t>
        </w:r>
      </w:ins>
      <w:ins w:id="42" w:author="Berggren, Anders" w:date="2019-03-19T15:47:00Z">
        <w:r w:rsidRPr="00EA41D6">
          <w:rPr>
            <w:rFonts w:ascii="Arial" w:eastAsia="Times New Roman" w:hAnsi="Arial" w:cs="Times New Roman"/>
            <w:sz w:val="28"/>
            <w:szCs w:val="20"/>
            <w:lang w:val="en-US"/>
          </w:rPr>
          <w:t>Elements</w:t>
        </w:r>
      </w:ins>
    </w:p>
    <w:p w14:paraId="57884986" w14:textId="02D00DD6" w:rsidR="005E1904" w:rsidRPr="00EA41D6" w:rsidRDefault="005E1904" w:rsidP="005E1904">
      <w:pPr>
        <w:overflowPunct w:val="0"/>
        <w:autoSpaceDE w:val="0"/>
        <w:autoSpaceDN w:val="0"/>
        <w:adjustRightInd w:val="0"/>
        <w:spacing w:after="180" w:line="240" w:lineRule="auto"/>
        <w:textAlignment w:val="baseline"/>
        <w:rPr>
          <w:ins w:id="43" w:author="Berggren, Anders" w:date="2019-03-19T15:47:00Z"/>
          <w:rFonts w:ascii="Times New Roman" w:eastAsia="Times New Roman" w:hAnsi="Times New Roman" w:cs="Times New Roman"/>
          <w:sz w:val="20"/>
          <w:szCs w:val="20"/>
          <w:lang w:val="en-US"/>
        </w:rPr>
      </w:pPr>
      <w:ins w:id="44" w:author="Berggren, Anders" w:date="2019-03-19T15:47:00Z">
        <w:r w:rsidRPr="00EA41D6">
          <w:rPr>
            <w:rFonts w:ascii="Times New Roman" w:eastAsia="Times New Roman" w:hAnsi="Times New Roman" w:cs="Times New Roman"/>
            <w:sz w:val="20"/>
            <w:szCs w:val="20"/>
            <w:lang w:val="en-US"/>
          </w:rPr>
          <w:t xml:space="preserve">This subclause defines the information (e.g., assistance data, position and/or measurement data) that may be transferred between </w:t>
        </w:r>
      </w:ins>
      <w:ins w:id="45" w:author="Ritesh1" w:date="2019-04-11T06:51:00Z">
        <w:r w:rsidR="002067EA">
          <w:rPr>
            <w:rFonts w:ascii="Times New Roman" w:eastAsia="Times New Roman" w:hAnsi="Times New Roman" w:cs="Times New Roman"/>
            <w:sz w:val="20"/>
            <w:szCs w:val="20"/>
            <w:lang w:val="en-US"/>
          </w:rPr>
          <w:t>NG-RAN/</w:t>
        </w:r>
      </w:ins>
      <w:ins w:id="46" w:author="Ritesh1" w:date="2019-04-11T06:52:00Z">
        <w:r w:rsidR="002067EA">
          <w:rPr>
            <w:rFonts w:ascii="Times New Roman" w:eastAsia="Times New Roman" w:hAnsi="Times New Roman" w:cs="Times New Roman"/>
            <w:sz w:val="20"/>
            <w:szCs w:val="20"/>
            <w:lang w:val="en-US"/>
          </w:rPr>
          <w:t>5GC</w:t>
        </w:r>
      </w:ins>
      <w:ins w:id="47" w:author="Berggren, Anders" w:date="2019-03-19T15:47:00Z">
        <w:r w:rsidRPr="00EA41D6">
          <w:rPr>
            <w:rFonts w:ascii="Times New Roman" w:eastAsia="Times New Roman" w:hAnsi="Times New Roman" w:cs="Times New Roman"/>
            <w:sz w:val="20"/>
            <w:szCs w:val="20"/>
            <w:lang w:val="en-US"/>
          </w:rPr>
          <w:t xml:space="preserve"> elements.</w:t>
        </w:r>
      </w:ins>
    </w:p>
    <w:p w14:paraId="22798D99" w14:textId="02AF84D1"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48" w:author="Berggren, Anders" w:date="2019-03-19T15:47:00Z"/>
          <w:rFonts w:ascii="Arial" w:eastAsia="Times New Roman" w:hAnsi="Arial" w:cs="Times New Roman"/>
          <w:sz w:val="24"/>
          <w:szCs w:val="20"/>
          <w:lang w:val="en-US"/>
        </w:rPr>
      </w:pPr>
      <w:ins w:id="49" w:author="Berggren, Anders" w:date="2019-03-19T15:47:00Z">
        <w:r w:rsidRPr="00EA41D6">
          <w:rPr>
            <w:rFonts w:ascii="Arial" w:eastAsia="Times New Roman" w:hAnsi="Arial" w:cs="Times New Roman"/>
            <w:sz w:val="24"/>
            <w:szCs w:val="20"/>
            <w:lang w:val="en-US"/>
          </w:rPr>
          <w:t>8.x.2.1</w:t>
        </w:r>
        <w:r w:rsidRPr="00EA41D6">
          <w:rPr>
            <w:rFonts w:ascii="Arial" w:eastAsia="Times New Roman" w:hAnsi="Arial" w:cs="Times New Roman"/>
            <w:sz w:val="24"/>
            <w:szCs w:val="20"/>
            <w:lang w:val="en-US"/>
          </w:rPr>
          <w:tab/>
          <w:t xml:space="preserve">Information that may be transferred from the UE to </w:t>
        </w:r>
      </w:ins>
      <w:ins w:id="50" w:author="Ritesh1" w:date="2019-04-10T09:22:00Z">
        <w:r w:rsidR="00E231F8">
          <w:rPr>
            <w:rFonts w:ascii="Arial" w:eastAsia="Times New Roman" w:hAnsi="Arial" w:cs="Times New Roman"/>
            <w:sz w:val="24"/>
            <w:szCs w:val="20"/>
            <w:lang w:val="en-US"/>
          </w:rPr>
          <w:t>LMF</w:t>
        </w:r>
      </w:ins>
    </w:p>
    <w:p w14:paraId="2C39D9FC" w14:textId="2286F0A4" w:rsidR="005E1904" w:rsidRPr="00EA41D6" w:rsidRDefault="005E1904" w:rsidP="005E1904">
      <w:pPr>
        <w:overflowPunct w:val="0"/>
        <w:autoSpaceDE w:val="0"/>
        <w:autoSpaceDN w:val="0"/>
        <w:adjustRightInd w:val="0"/>
        <w:spacing w:after="180" w:line="240" w:lineRule="auto"/>
        <w:textAlignment w:val="baseline"/>
        <w:rPr>
          <w:ins w:id="51" w:author="Berggren, Anders" w:date="2019-03-19T15:47:00Z"/>
          <w:rFonts w:ascii="Times New Roman" w:eastAsia="Times New Roman" w:hAnsi="Times New Roman" w:cs="Times New Roman"/>
          <w:sz w:val="20"/>
          <w:szCs w:val="20"/>
          <w:lang w:val="en-US"/>
        </w:rPr>
      </w:pPr>
      <w:ins w:id="52" w:author="Berggren, Anders" w:date="2019-03-19T15:47:00Z">
        <w:r w:rsidRPr="00EA41D6">
          <w:rPr>
            <w:rFonts w:ascii="Times New Roman" w:eastAsia="Times New Roman" w:hAnsi="Times New Roman" w:cs="Times New Roman"/>
            <w:sz w:val="20"/>
            <w:szCs w:val="20"/>
            <w:lang w:val="en-US"/>
          </w:rPr>
          <w:t xml:space="preserve">The information transferred from the UE to the </w:t>
        </w:r>
      </w:ins>
      <w:ins w:id="53" w:author="Ritesh1" w:date="2019-04-10T09:22:00Z">
        <w:r w:rsidR="00E231F8">
          <w:rPr>
            <w:rFonts w:ascii="Times New Roman" w:eastAsia="Times New Roman" w:hAnsi="Times New Roman" w:cs="Times New Roman"/>
            <w:sz w:val="20"/>
            <w:szCs w:val="20"/>
            <w:lang w:val="en-US"/>
          </w:rPr>
          <w:t>LMF</w:t>
        </w:r>
      </w:ins>
      <w:ins w:id="54" w:author="Berggren, Anders" w:date="2019-03-19T15:47:00Z">
        <w:r w:rsidRPr="00EA41D6">
          <w:rPr>
            <w:rFonts w:ascii="Times New Roman" w:eastAsia="Times New Roman" w:hAnsi="Times New Roman" w:cs="Times New Roman"/>
            <w:sz w:val="20"/>
            <w:szCs w:val="20"/>
            <w:lang w:val="en-US"/>
          </w:rPr>
          <w:t xml:space="preserve"> consists of capability information and location measurements or UE position. The supported information elements are given in Table 8.x.2.1-1.</w:t>
        </w:r>
      </w:ins>
    </w:p>
    <w:p w14:paraId="426C6340" w14:textId="2DCA7C38" w:rsidR="005E1904" w:rsidRPr="00C81556" w:rsidRDefault="005E1904" w:rsidP="005E1904">
      <w:pPr>
        <w:pStyle w:val="TH"/>
        <w:rPr>
          <w:ins w:id="55" w:author="Berggren, Anders" w:date="2019-03-19T15:47:00Z"/>
          <w:rFonts w:ascii="Arial" w:hAnsi="Arial" w:cs="Arial"/>
          <w:sz w:val="20"/>
          <w:lang w:val="en-US"/>
        </w:rPr>
      </w:pPr>
      <w:ins w:id="56" w:author="Berggren, Anders" w:date="2019-03-19T15:47:00Z">
        <w:r w:rsidRPr="00C81556">
          <w:rPr>
            <w:rFonts w:ascii="Arial" w:hAnsi="Arial" w:cs="Arial"/>
            <w:sz w:val="20"/>
            <w:lang w:val="en-US"/>
          </w:rPr>
          <w:t xml:space="preserve">Table 8.x.2.1-1: Sensor Measurement Information that may be transferred from UE to the </w:t>
        </w:r>
      </w:ins>
      <w:ins w:id="57" w:author="Ritesh1" w:date="2019-04-10T09:22:00Z">
        <w:r w:rsidR="00E231F8">
          <w:rPr>
            <w:rFonts w:ascii="Arial" w:hAnsi="Arial" w:cs="Arial"/>
            <w:sz w:val="20"/>
            <w:lang w:val="en-US"/>
          </w:rP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5E1904" w:rsidRPr="00BE78F0" w14:paraId="415BC38E" w14:textId="77777777" w:rsidTr="00F221EB">
        <w:trPr>
          <w:jc w:val="center"/>
          <w:ins w:id="58" w:author="Berggren, Anders" w:date="2019-03-19T15:47:00Z"/>
        </w:trPr>
        <w:tc>
          <w:tcPr>
            <w:tcW w:w="4994" w:type="dxa"/>
            <w:tcBorders>
              <w:top w:val="single" w:sz="4" w:space="0" w:color="auto"/>
              <w:left w:val="single" w:sz="4" w:space="0" w:color="auto"/>
              <w:bottom w:val="single" w:sz="4" w:space="0" w:color="auto"/>
              <w:right w:val="single" w:sz="4" w:space="0" w:color="auto"/>
            </w:tcBorders>
            <w:hideMark/>
          </w:tcPr>
          <w:p w14:paraId="53286BC2" w14:textId="77777777" w:rsidR="005E1904" w:rsidRPr="00091F32" w:rsidRDefault="005E1904" w:rsidP="00F221EB">
            <w:pPr>
              <w:pStyle w:val="TAH"/>
              <w:rPr>
                <w:ins w:id="59" w:author="Berggren, Anders" w:date="2019-03-19T15:47:00Z"/>
                <w:rFonts w:ascii="Arial" w:hAnsi="Arial" w:cs="Arial"/>
                <w:b w:val="0"/>
              </w:rPr>
            </w:pPr>
            <w:ins w:id="60" w:author="Berggren, Anders" w:date="2019-03-19T15:47:00Z">
              <w:r w:rsidRPr="00091F32">
                <w:rPr>
                  <w:rFonts w:ascii="Arial" w:hAnsi="Arial" w:cs="Arial"/>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50BAE5B1" w14:textId="77777777" w:rsidR="005E1904" w:rsidRPr="00091F32" w:rsidRDefault="005E1904" w:rsidP="00F221EB">
            <w:pPr>
              <w:pStyle w:val="TAH"/>
              <w:rPr>
                <w:ins w:id="61" w:author="Berggren, Anders" w:date="2019-03-19T15:47:00Z"/>
                <w:rFonts w:ascii="Arial" w:hAnsi="Arial" w:cs="Arial"/>
                <w:b w:val="0"/>
              </w:rPr>
            </w:pPr>
            <w:ins w:id="62" w:author="Berggren, Anders" w:date="2019-03-19T15:47:00Z">
              <w:r w:rsidRPr="00091F32">
                <w:rPr>
                  <w:rFonts w:ascii="Arial" w:hAnsi="Arial" w:cs="Arial"/>
                </w:rPr>
                <w:t>UE</w:t>
              </w:r>
              <w:r w:rsidRPr="00091F32">
                <w:rPr>
                  <w:rFonts w:ascii="Arial" w:hAnsi="Arial" w:cs="Arial"/>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tcPr>
          <w:p w14:paraId="2D0A8694" w14:textId="77777777" w:rsidR="005E1904" w:rsidRPr="00091F32" w:rsidRDefault="005E1904" w:rsidP="00F221EB">
            <w:pPr>
              <w:pStyle w:val="TAH"/>
              <w:rPr>
                <w:ins w:id="63" w:author="Berggren, Anders" w:date="2019-03-19T15:47:00Z"/>
                <w:rFonts w:ascii="Arial" w:hAnsi="Arial" w:cs="Arial"/>
              </w:rPr>
            </w:pPr>
            <w:ins w:id="64" w:author="Berggren, Anders" w:date="2019-03-19T15:47:00Z">
              <w:r w:rsidRPr="00091F32">
                <w:rPr>
                  <w:rFonts w:ascii="Arial" w:hAnsi="Arial" w:cs="Arial"/>
                </w:rPr>
                <w:t>UE-based/</w:t>
              </w:r>
            </w:ins>
          </w:p>
          <w:p w14:paraId="07D995FD" w14:textId="77777777" w:rsidR="005E1904" w:rsidRPr="00091F32" w:rsidRDefault="005E1904" w:rsidP="00F221EB">
            <w:pPr>
              <w:pStyle w:val="TAH"/>
              <w:rPr>
                <w:ins w:id="65" w:author="Berggren, Anders" w:date="2019-03-19T15:47:00Z"/>
                <w:rFonts w:ascii="Arial" w:hAnsi="Arial" w:cs="Arial"/>
                <w:b w:val="0"/>
              </w:rPr>
            </w:pPr>
            <w:ins w:id="66" w:author="Berggren, Anders" w:date="2019-03-19T15:47:00Z">
              <w:r w:rsidRPr="00091F32">
                <w:rPr>
                  <w:rFonts w:ascii="Arial" w:hAnsi="Arial" w:cs="Arial"/>
                </w:rPr>
                <w:t xml:space="preserve">Standalone </w:t>
              </w:r>
            </w:ins>
          </w:p>
        </w:tc>
      </w:tr>
      <w:tr w:rsidR="005E1904" w:rsidRPr="00BE78F0" w14:paraId="75145EB9" w14:textId="77777777" w:rsidTr="00F221EB">
        <w:trPr>
          <w:jc w:val="center"/>
          <w:ins w:id="67"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786A04B6" w14:textId="77777777" w:rsidR="005E1904" w:rsidRPr="00091F32" w:rsidRDefault="005E1904" w:rsidP="00F221EB">
            <w:pPr>
              <w:pStyle w:val="TAL"/>
              <w:rPr>
                <w:ins w:id="68" w:author="Berggren, Anders" w:date="2019-03-19T15:47:00Z"/>
                <w:rFonts w:ascii="Arial" w:hAnsi="Arial" w:cs="Arial"/>
              </w:rPr>
            </w:pPr>
            <w:ins w:id="69" w:author="Berggren, Anders" w:date="2019-03-19T15:47:00Z">
              <w:r w:rsidRPr="00091F32">
                <w:rPr>
                  <w:rFonts w:ascii="Arial" w:hAnsi="Arial" w:cs="Arial"/>
                  <w:lang w:val="en-US"/>
                </w:rPr>
                <w:t xml:space="preserve">Displacement </w:t>
              </w:r>
              <w:r w:rsidRPr="00091F32">
                <w:rPr>
                  <w:rFonts w:ascii="Arial" w:hAnsi="Arial" w:cs="Arial"/>
                </w:rPr>
                <w:t>Timestamp</w:t>
              </w:r>
            </w:ins>
          </w:p>
        </w:tc>
        <w:tc>
          <w:tcPr>
            <w:tcW w:w="1329" w:type="dxa"/>
            <w:tcBorders>
              <w:top w:val="single" w:sz="4" w:space="0" w:color="auto"/>
              <w:left w:val="single" w:sz="4" w:space="0" w:color="auto"/>
              <w:bottom w:val="single" w:sz="4" w:space="0" w:color="auto"/>
              <w:right w:val="single" w:sz="4" w:space="0" w:color="auto"/>
            </w:tcBorders>
          </w:tcPr>
          <w:p w14:paraId="1643AA10" w14:textId="77777777" w:rsidR="005E1904" w:rsidRPr="00091F32" w:rsidRDefault="005E1904" w:rsidP="00F221EB">
            <w:pPr>
              <w:pStyle w:val="TAL"/>
              <w:rPr>
                <w:ins w:id="70" w:author="Berggren, Anders" w:date="2019-03-19T15:47:00Z"/>
                <w:rFonts w:ascii="Arial" w:hAnsi="Arial" w:cs="Arial"/>
              </w:rPr>
            </w:pPr>
            <w:ins w:id="71"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3CDFE9AD" w14:textId="77777777" w:rsidR="005E1904" w:rsidRPr="00091F32" w:rsidRDefault="005E1904" w:rsidP="00F221EB">
            <w:pPr>
              <w:pStyle w:val="TAL"/>
              <w:rPr>
                <w:ins w:id="72" w:author="Berggren, Anders" w:date="2019-03-19T15:47:00Z"/>
                <w:rFonts w:ascii="Arial" w:hAnsi="Arial" w:cs="Arial"/>
              </w:rPr>
            </w:pPr>
            <w:ins w:id="73" w:author="Berggren, Anders" w:date="2019-03-19T15:47:00Z">
              <w:r w:rsidRPr="00091F32">
                <w:rPr>
                  <w:rFonts w:ascii="Arial" w:hAnsi="Arial" w:cs="Arial"/>
                </w:rPr>
                <w:t>Yes</w:t>
              </w:r>
            </w:ins>
          </w:p>
        </w:tc>
      </w:tr>
      <w:tr w:rsidR="005E1904" w:rsidRPr="00BE78F0" w14:paraId="2EE8E871" w14:textId="77777777" w:rsidTr="00F221EB">
        <w:trPr>
          <w:jc w:val="center"/>
          <w:ins w:id="74"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2982C6FC" w14:textId="77777777" w:rsidR="005E1904" w:rsidRPr="00091F32" w:rsidRDefault="005E1904" w:rsidP="00F221EB">
            <w:pPr>
              <w:pStyle w:val="TAL"/>
              <w:rPr>
                <w:ins w:id="75" w:author="Berggren, Anders" w:date="2019-03-19T15:47:00Z"/>
                <w:rFonts w:ascii="Arial" w:hAnsi="Arial" w:cs="Arial"/>
              </w:rPr>
            </w:pPr>
            <w:ins w:id="76" w:author="Berggren, Anders" w:date="2019-03-19T15:47:00Z">
              <w:r w:rsidRPr="00091F32">
                <w:rPr>
                  <w:rFonts w:ascii="Arial" w:hAnsi="Arial" w:cs="Arial"/>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19187B0E" w14:textId="77777777" w:rsidR="005E1904" w:rsidRPr="00091F32" w:rsidRDefault="005E1904" w:rsidP="00F221EB">
            <w:pPr>
              <w:pStyle w:val="TAL"/>
              <w:rPr>
                <w:ins w:id="77" w:author="Berggren, Anders" w:date="2019-03-19T15:47:00Z"/>
                <w:rFonts w:ascii="Arial" w:hAnsi="Arial" w:cs="Arial"/>
              </w:rPr>
            </w:pPr>
            <w:ins w:id="78"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5B3582D4" w14:textId="77777777" w:rsidR="005E1904" w:rsidRPr="00091F32" w:rsidRDefault="005E1904" w:rsidP="00F221EB">
            <w:pPr>
              <w:pStyle w:val="TAL"/>
              <w:rPr>
                <w:ins w:id="79" w:author="Berggren, Anders" w:date="2019-03-19T15:47:00Z"/>
                <w:rFonts w:ascii="Arial" w:hAnsi="Arial" w:cs="Arial"/>
              </w:rPr>
            </w:pPr>
            <w:ins w:id="80" w:author="Berggren, Anders" w:date="2019-03-19T15:47:00Z">
              <w:r w:rsidRPr="00091F32">
                <w:rPr>
                  <w:rFonts w:ascii="Arial" w:hAnsi="Arial" w:cs="Arial"/>
                </w:rPr>
                <w:t>Yes</w:t>
              </w:r>
            </w:ins>
          </w:p>
        </w:tc>
      </w:tr>
      <w:tr w:rsidR="00735569" w:rsidRPr="00BE78F0" w14:paraId="3FAB72CE" w14:textId="77777777" w:rsidTr="00F221EB">
        <w:trPr>
          <w:jc w:val="center"/>
          <w:ins w:id="81" w:author="Ritesh1" w:date="2019-04-11T03:56:00Z"/>
        </w:trPr>
        <w:tc>
          <w:tcPr>
            <w:tcW w:w="4994" w:type="dxa"/>
            <w:tcBorders>
              <w:top w:val="single" w:sz="4" w:space="0" w:color="auto"/>
              <w:left w:val="single" w:sz="4" w:space="0" w:color="auto"/>
              <w:bottom w:val="single" w:sz="4" w:space="0" w:color="auto"/>
              <w:right w:val="single" w:sz="4" w:space="0" w:color="auto"/>
            </w:tcBorders>
          </w:tcPr>
          <w:p w14:paraId="58EB2934" w14:textId="730B286F" w:rsidR="00735569" w:rsidRPr="00091F32" w:rsidRDefault="00735569" w:rsidP="00F221EB">
            <w:pPr>
              <w:pStyle w:val="TAL"/>
              <w:rPr>
                <w:ins w:id="82" w:author="Ritesh1" w:date="2019-04-11T03:56:00Z"/>
                <w:rFonts w:ascii="Arial" w:hAnsi="Arial" w:cs="Arial"/>
              </w:rPr>
            </w:pPr>
            <w:ins w:id="83" w:author="Ritesh1" w:date="2019-04-11T03:57:00Z">
              <w:r>
                <w:rPr>
                  <w:rFonts w:ascii="Arial" w:hAnsi="Arial" w:cs="Arial"/>
                </w:rPr>
                <w:t>Refer</w:t>
              </w:r>
              <w:r w:rsidR="00560216">
                <w:rPr>
                  <w:rFonts w:ascii="Arial" w:hAnsi="Arial" w:cs="Arial"/>
                </w:rPr>
                <w:t>ence Position</w:t>
              </w:r>
            </w:ins>
          </w:p>
        </w:tc>
        <w:tc>
          <w:tcPr>
            <w:tcW w:w="1329" w:type="dxa"/>
            <w:tcBorders>
              <w:top w:val="single" w:sz="4" w:space="0" w:color="auto"/>
              <w:left w:val="single" w:sz="4" w:space="0" w:color="auto"/>
              <w:bottom w:val="single" w:sz="4" w:space="0" w:color="auto"/>
              <w:right w:val="single" w:sz="4" w:space="0" w:color="auto"/>
            </w:tcBorders>
          </w:tcPr>
          <w:p w14:paraId="5098A5C1" w14:textId="6EFB0157" w:rsidR="00735569" w:rsidRPr="00091F32" w:rsidRDefault="00560216" w:rsidP="00F221EB">
            <w:pPr>
              <w:pStyle w:val="TAL"/>
              <w:rPr>
                <w:ins w:id="84" w:author="Ritesh1" w:date="2019-04-11T03:56:00Z"/>
                <w:rFonts w:ascii="Arial" w:hAnsi="Arial" w:cs="Arial"/>
              </w:rPr>
            </w:pPr>
            <w:ins w:id="85" w:author="Ritesh1" w:date="2019-04-11T03:58:00Z">
              <w:r>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0B1BAC3E" w14:textId="2594D5BC" w:rsidR="00735569" w:rsidRPr="00091F32" w:rsidRDefault="00560216" w:rsidP="00F221EB">
            <w:pPr>
              <w:pStyle w:val="TAL"/>
              <w:rPr>
                <w:ins w:id="86" w:author="Ritesh1" w:date="2019-04-11T03:56:00Z"/>
                <w:rFonts w:ascii="Arial" w:hAnsi="Arial" w:cs="Arial"/>
              </w:rPr>
            </w:pPr>
            <w:ins w:id="87" w:author="Ritesh1" w:date="2019-04-11T03:57:00Z">
              <w:r>
                <w:rPr>
                  <w:rFonts w:ascii="Arial" w:hAnsi="Arial" w:cs="Arial"/>
                </w:rPr>
                <w:t>Yes</w:t>
              </w:r>
            </w:ins>
          </w:p>
        </w:tc>
      </w:tr>
      <w:tr w:rsidR="00560216" w:rsidRPr="00BE78F0" w14:paraId="5708EBF7" w14:textId="77777777" w:rsidTr="00F221EB">
        <w:trPr>
          <w:jc w:val="center"/>
          <w:ins w:id="88" w:author="Ritesh1" w:date="2019-04-11T03:57:00Z"/>
        </w:trPr>
        <w:tc>
          <w:tcPr>
            <w:tcW w:w="4994" w:type="dxa"/>
            <w:tcBorders>
              <w:top w:val="single" w:sz="4" w:space="0" w:color="auto"/>
              <w:left w:val="single" w:sz="4" w:space="0" w:color="auto"/>
              <w:bottom w:val="single" w:sz="4" w:space="0" w:color="auto"/>
              <w:right w:val="single" w:sz="4" w:space="0" w:color="auto"/>
            </w:tcBorders>
          </w:tcPr>
          <w:p w14:paraId="1C8BAAC2" w14:textId="53D1807D" w:rsidR="00560216" w:rsidRDefault="00560216" w:rsidP="00F221EB">
            <w:pPr>
              <w:pStyle w:val="TAL"/>
              <w:rPr>
                <w:ins w:id="89" w:author="Ritesh1" w:date="2019-04-11T03:57:00Z"/>
                <w:rFonts w:ascii="Arial" w:hAnsi="Arial" w:cs="Arial"/>
              </w:rPr>
            </w:pPr>
            <w:ins w:id="90" w:author="Ritesh1" w:date="2019-04-11T03:57:00Z">
              <w:r>
                <w:rPr>
                  <w:rFonts w:ascii="Arial" w:hAnsi="Arial" w:cs="Arial"/>
                </w:rPr>
                <w:t>Reference Time</w:t>
              </w:r>
            </w:ins>
          </w:p>
        </w:tc>
        <w:tc>
          <w:tcPr>
            <w:tcW w:w="1329" w:type="dxa"/>
            <w:tcBorders>
              <w:top w:val="single" w:sz="4" w:space="0" w:color="auto"/>
              <w:left w:val="single" w:sz="4" w:space="0" w:color="auto"/>
              <w:bottom w:val="single" w:sz="4" w:space="0" w:color="auto"/>
              <w:right w:val="single" w:sz="4" w:space="0" w:color="auto"/>
            </w:tcBorders>
          </w:tcPr>
          <w:p w14:paraId="3522863B" w14:textId="73678258" w:rsidR="00560216" w:rsidRPr="00091F32" w:rsidRDefault="00560216" w:rsidP="00F221EB">
            <w:pPr>
              <w:pStyle w:val="TAL"/>
              <w:rPr>
                <w:ins w:id="91" w:author="Ritesh1" w:date="2019-04-11T03:57:00Z"/>
                <w:rFonts w:ascii="Arial" w:hAnsi="Arial" w:cs="Arial"/>
              </w:rPr>
            </w:pPr>
            <w:ins w:id="92" w:author="Ritesh1" w:date="2019-04-11T03:58:00Z">
              <w:r>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0884504A" w14:textId="2C5FB12C" w:rsidR="00560216" w:rsidRPr="00091F32" w:rsidRDefault="00560216" w:rsidP="00F221EB">
            <w:pPr>
              <w:pStyle w:val="TAL"/>
              <w:rPr>
                <w:ins w:id="93" w:author="Ritesh1" w:date="2019-04-11T03:57:00Z"/>
                <w:rFonts w:ascii="Arial" w:hAnsi="Arial" w:cs="Arial"/>
              </w:rPr>
            </w:pPr>
            <w:ins w:id="94" w:author="Ritesh1" w:date="2019-04-11T03:58:00Z">
              <w:r>
                <w:rPr>
                  <w:rFonts w:ascii="Arial" w:hAnsi="Arial" w:cs="Arial"/>
                </w:rPr>
                <w:t>Yes</w:t>
              </w:r>
            </w:ins>
          </w:p>
        </w:tc>
      </w:tr>
    </w:tbl>
    <w:p w14:paraId="382A0055" w14:textId="77777777" w:rsidR="005E1904" w:rsidRPr="000D1006" w:rsidRDefault="005E1904" w:rsidP="005E1904">
      <w:pPr>
        <w:overflowPunct w:val="0"/>
        <w:autoSpaceDE w:val="0"/>
        <w:autoSpaceDN w:val="0"/>
        <w:adjustRightInd w:val="0"/>
        <w:spacing w:after="180" w:line="240" w:lineRule="auto"/>
        <w:textAlignment w:val="baseline"/>
        <w:rPr>
          <w:ins w:id="95" w:author="Berggren, Anders" w:date="2019-03-19T15:47:00Z"/>
          <w:rFonts w:ascii="Times New Roman" w:eastAsia="Times New Roman" w:hAnsi="Times New Roman" w:cs="Times New Roman"/>
          <w:sz w:val="20"/>
          <w:szCs w:val="20"/>
        </w:rPr>
      </w:pPr>
    </w:p>
    <w:p w14:paraId="3E5B8915"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96" w:author="Berggren, Anders" w:date="2019-03-19T15:47:00Z"/>
          <w:rFonts w:ascii="Arial" w:eastAsia="Times New Roman" w:hAnsi="Arial" w:cs="Times New Roman"/>
          <w:szCs w:val="20"/>
          <w:lang w:val="en-US"/>
        </w:rPr>
      </w:pPr>
      <w:ins w:id="97" w:author="Berggren, Anders" w:date="2019-03-19T15:47:00Z">
        <w:r w:rsidRPr="001D47D1">
          <w:rPr>
            <w:rFonts w:ascii="Arial" w:eastAsia="Times New Roman" w:hAnsi="Arial" w:cs="Times New Roman"/>
            <w:szCs w:val="20"/>
            <w:lang w:val="en-US"/>
          </w:rPr>
          <w:t>8.x.2.1.1</w:t>
        </w:r>
        <w:r w:rsidRPr="001D47D1">
          <w:rPr>
            <w:rFonts w:ascii="Arial" w:eastAsia="Times New Roman" w:hAnsi="Arial" w:cs="Times New Roman"/>
            <w:szCs w:val="20"/>
            <w:lang w:val="en-US"/>
          </w:rPr>
          <w:tab/>
          <w:t>UE-assisted, UE-based, Standalone mode</w:t>
        </w:r>
      </w:ins>
    </w:p>
    <w:p w14:paraId="58A6BA0D" w14:textId="0F38F6BB" w:rsidR="005E1904" w:rsidRPr="001D47D1" w:rsidRDefault="005E1904" w:rsidP="005E1904">
      <w:pPr>
        <w:overflowPunct w:val="0"/>
        <w:autoSpaceDE w:val="0"/>
        <w:autoSpaceDN w:val="0"/>
        <w:adjustRightInd w:val="0"/>
        <w:spacing w:after="180" w:line="240" w:lineRule="auto"/>
        <w:textAlignment w:val="baseline"/>
        <w:rPr>
          <w:ins w:id="98" w:author="Berggren, Anders" w:date="2019-03-19T15:47:00Z"/>
          <w:rFonts w:ascii="Times New Roman" w:eastAsia="Times New Roman" w:hAnsi="Times New Roman" w:cs="Times New Roman"/>
          <w:sz w:val="20"/>
          <w:szCs w:val="20"/>
          <w:lang w:val="en-US"/>
        </w:rPr>
      </w:pPr>
      <w:ins w:id="99" w:author="Berggren, Anders" w:date="2019-03-19T15:47:00Z">
        <w:r w:rsidRPr="001D47D1">
          <w:rPr>
            <w:rFonts w:ascii="Times New Roman" w:eastAsia="Times New Roman" w:hAnsi="Times New Roman" w:cs="Times New Roman"/>
            <w:sz w:val="20"/>
            <w:szCs w:val="20"/>
            <w:lang w:val="en-US"/>
          </w:rPr>
          <w:t xml:space="preserve">In the </w:t>
        </w:r>
        <w:r w:rsidRPr="001D47D1">
          <w:rPr>
            <w:rFonts w:ascii="Times New Roman" w:eastAsia="Times New Roman" w:hAnsi="Times New Roman" w:cs="Times New Roman"/>
            <w:iCs/>
            <w:sz w:val="20"/>
            <w:szCs w:val="20"/>
            <w:lang w:val="en-US"/>
          </w:rPr>
          <w:t>UE-assisted</w:t>
        </w:r>
        <w:r w:rsidRPr="001D47D1">
          <w:rPr>
            <w:rFonts w:ascii="Times New Roman" w:eastAsia="Times New Roman" w:hAnsi="Times New Roman" w:cs="Times New Roman"/>
            <w:sz w:val="20"/>
            <w:szCs w:val="20"/>
            <w:lang w:val="en-US"/>
          </w:rPr>
          <w:t>, UE-Based, and Standalone mode</w:t>
        </w:r>
        <w:r>
          <w:rPr>
            <w:rFonts w:ascii="Times New Roman" w:eastAsia="Times New Roman" w:hAnsi="Times New Roman" w:cs="Times New Roman"/>
            <w:sz w:val="20"/>
            <w:szCs w:val="20"/>
            <w:lang w:val="en-US"/>
          </w:rPr>
          <w:t>,</w:t>
        </w:r>
        <w:r w:rsidRPr="001D47D1">
          <w:rPr>
            <w:rFonts w:ascii="Times New Roman" w:eastAsia="Times New Roman" w:hAnsi="Times New Roman" w:cs="Times New Roman"/>
            <w:sz w:val="20"/>
            <w:szCs w:val="20"/>
            <w:lang w:val="en-US"/>
          </w:rPr>
          <w:t xml:space="preserve"> the UE reports, displacement</w:t>
        </w:r>
        <w:del w:id="100" w:author="Ritesh1" w:date="2019-04-11T04:02:00Z">
          <w:r w:rsidRPr="001D47D1" w:rsidDel="00560216">
            <w:rPr>
              <w:rFonts w:ascii="Times New Roman" w:eastAsia="Times New Roman" w:hAnsi="Times New Roman" w:cs="Times New Roman"/>
              <w:sz w:val="20"/>
              <w:szCs w:val="20"/>
              <w:lang w:val="en-US"/>
            </w:rPr>
            <w:delText>s</w:delText>
          </w:r>
        </w:del>
      </w:ins>
      <w:ins w:id="101" w:author="Ritesh1" w:date="2019-04-11T04:03:00Z">
        <w:r w:rsidR="00560216">
          <w:rPr>
            <w:rFonts w:ascii="Times New Roman" w:eastAsia="Times New Roman" w:hAnsi="Times New Roman" w:cs="Times New Roman"/>
            <w:sz w:val="20"/>
            <w:szCs w:val="20"/>
            <w:lang w:val="en-US"/>
          </w:rPr>
          <w:t xml:space="preserve"> information, displacement timestamp, reference position</w:t>
        </w:r>
      </w:ins>
      <w:ins w:id="102" w:author="Berggren, Anders" w:date="2019-03-19T15:47:00Z">
        <w:r w:rsidRPr="001D47D1">
          <w:rPr>
            <w:rFonts w:ascii="Times New Roman" w:eastAsia="Times New Roman" w:hAnsi="Times New Roman" w:cs="Times New Roman"/>
            <w:sz w:val="20"/>
            <w:szCs w:val="20"/>
            <w:lang w:val="en-US"/>
          </w:rPr>
          <w:t xml:space="preserve"> and reference time</w:t>
        </w:r>
      </w:ins>
      <w:ins w:id="103" w:author="Ritesh1" w:date="2019-04-11T04:26:00Z">
        <w:r w:rsidR="00184DEA">
          <w:rPr>
            <w:rFonts w:ascii="Times New Roman" w:eastAsia="Times New Roman" w:hAnsi="Times New Roman" w:cs="Times New Roman"/>
            <w:sz w:val="20"/>
            <w:szCs w:val="20"/>
            <w:lang w:val="en-US"/>
          </w:rPr>
          <w:t>.</w:t>
        </w:r>
      </w:ins>
      <w:ins w:id="104" w:author="Berggren, Anders" w:date="2019-03-19T15:47:00Z">
        <w:r w:rsidRPr="001D47D1">
          <w:rPr>
            <w:rFonts w:ascii="Times New Roman" w:eastAsia="Times New Roman" w:hAnsi="Times New Roman" w:cs="Times New Roman"/>
            <w:sz w:val="20"/>
            <w:szCs w:val="20"/>
            <w:lang w:val="en-US"/>
          </w:rPr>
          <w:t xml:space="preserve"> </w:t>
        </w:r>
      </w:ins>
    </w:p>
    <w:p w14:paraId="0F3C733F"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105" w:author="Berggren, Anders" w:date="2019-03-19T15:47:00Z"/>
          <w:rFonts w:ascii="Arial" w:eastAsia="Times New Roman" w:hAnsi="Arial" w:cs="Times New Roman"/>
          <w:szCs w:val="20"/>
          <w:lang w:val="en-US"/>
        </w:rPr>
      </w:pPr>
      <w:ins w:id="106" w:author="Berggren, Anders" w:date="2019-03-19T15:47:00Z">
        <w:r w:rsidRPr="001D47D1">
          <w:rPr>
            <w:rFonts w:ascii="Arial" w:eastAsia="Times New Roman" w:hAnsi="Arial" w:cs="Times New Roman"/>
            <w:szCs w:val="20"/>
            <w:lang w:val="en-US"/>
          </w:rPr>
          <w:lastRenderedPageBreak/>
          <w:t>8.x.2.1.</w:t>
        </w:r>
        <w:del w:id="107" w:author="Ritesh1" w:date="2019-04-11T03:54:00Z">
          <w:r w:rsidRPr="001D47D1" w:rsidDel="00735569">
            <w:rPr>
              <w:rFonts w:ascii="Arial" w:eastAsia="Times New Roman" w:hAnsi="Arial" w:cs="Times New Roman"/>
              <w:szCs w:val="20"/>
              <w:lang w:val="en-US"/>
            </w:rPr>
            <w:delText>1.</w:delText>
          </w:r>
        </w:del>
        <w:r w:rsidRPr="001D47D1">
          <w:rPr>
            <w:rFonts w:ascii="Arial" w:eastAsia="Times New Roman" w:hAnsi="Arial" w:cs="Times New Roman"/>
            <w:szCs w:val="20"/>
            <w:lang w:val="en-US"/>
          </w:rPr>
          <w:t>2</w:t>
        </w:r>
        <w:r w:rsidRPr="001D47D1">
          <w:rPr>
            <w:rFonts w:ascii="Arial" w:eastAsia="Times New Roman" w:hAnsi="Arial" w:cs="Times New Roman"/>
            <w:szCs w:val="20"/>
            <w:lang w:val="en-US"/>
          </w:rPr>
          <w:tab/>
          <w:t>UE Displacement and Movement Information</w:t>
        </w:r>
      </w:ins>
    </w:p>
    <w:p w14:paraId="1D1DE84B" w14:textId="24D16A3F" w:rsidR="005E1904" w:rsidRPr="001D47D1" w:rsidRDefault="005E1904" w:rsidP="005E1904">
      <w:pPr>
        <w:overflowPunct w:val="0"/>
        <w:autoSpaceDE w:val="0"/>
        <w:autoSpaceDN w:val="0"/>
        <w:adjustRightInd w:val="0"/>
        <w:spacing w:after="180" w:line="240" w:lineRule="auto"/>
        <w:textAlignment w:val="baseline"/>
        <w:rPr>
          <w:ins w:id="108" w:author="Berggren, Anders" w:date="2019-03-19T15:47:00Z"/>
          <w:rFonts w:ascii="Times New Roman" w:eastAsia="Times New Roman" w:hAnsi="Times New Roman" w:cs="Times New Roman"/>
          <w:sz w:val="20"/>
          <w:szCs w:val="20"/>
          <w:lang w:val="en-US"/>
        </w:rPr>
      </w:pPr>
      <w:ins w:id="109" w:author="Berggren, Anders" w:date="2019-03-19T15:47:00Z">
        <w:r w:rsidRPr="001D47D1">
          <w:rPr>
            <w:rFonts w:ascii="Times New Roman" w:eastAsia="Times New Roman" w:hAnsi="Times New Roman" w:cs="Times New Roman"/>
            <w:sz w:val="20"/>
            <w:szCs w:val="20"/>
            <w:lang w:val="en-US"/>
          </w:rPr>
          <w:t>The UE may report movement and displacement information which comprises an ordered series of direction</w:t>
        </w:r>
      </w:ins>
      <w:ins w:id="110" w:author="Ritesh1" w:date="2019-04-11T04:18:00Z">
        <w:r w:rsidR="00E33BE9">
          <w:rPr>
            <w:rFonts w:ascii="Times New Roman" w:eastAsia="Times New Roman" w:hAnsi="Times New Roman" w:cs="Times New Roman"/>
            <w:sz w:val="20"/>
            <w:szCs w:val="20"/>
            <w:lang w:val="en-US"/>
          </w:rPr>
          <w:t>,</w:t>
        </w:r>
      </w:ins>
      <w:ins w:id="111" w:author="Berggren, Anders" w:date="2019-03-19T15:47:00Z">
        <w:r w:rsidRPr="001D47D1">
          <w:rPr>
            <w:rFonts w:ascii="Times New Roman" w:eastAsia="Times New Roman" w:hAnsi="Times New Roman" w:cs="Times New Roman"/>
            <w:sz w:val="20"/>
            <w:szCs w:val="20"/>
            <w:lang w:val="en-US"/>
          </w:rPr>
          <w:t xml:space="preserve"> distance travelled by the target device</w:t>
        </w:r>
      </w:ins>
      <w:ins w:id="112" w:author="Ritesh1" w:date="2019-04-11T04:14:00Z">
        <w:r w:rsidR="006A0069">
          <w:rPr>
            <w:rFonts w:ascii="Times New Roman" w:eastAsia="Times New Roman" w:hAnsi="Times New Roman" w:cs="Times New Roman"/>
            <w:sz w:val="20"/>
            <w:szCs w:val="20"/>
            <w:lang w:val="en-US"/>
          </w:rPr>
          <w:t xml:space="preserve"> </w:t>
        </w:r>
      </w:ins>
      <w:ins w:id="113" w:author="Ritesh1" w:date="2019-04-11T04:15:00Z">
        <w:r w:rsidR="006A0069">
          <w:rPr>
            <w:rFonts w:ascii="Times New Roman" w:eastAsia="Times New Roman" w:hAnsi="Times New Roman" w:cs="Times New Roman"/>
            <w:sz w:val="20"/>
            <w:szCs w:val="20"/>
            <w:lang w:val="en-US"/>
          </w:rPr>
          <w:t xml:space="preserve">and </w:t>
        </w:r>
      </w:ins>
      <w:ins w:id="114" w:author="Ritesh2" w:date="2019-04-11T07:09:00Z">
        <w:r w:rsidR="00632475">
          <w:rPr>
            <w:rFonts w:ascii="Times New Roman" w:eastAsia="Times New Roman" w:hAnsi="Times New Roman" w:cs="Times New Roman"/>
            <w:sz w:val="20"/>
            <w:szCs w:val="20"/>
            <w:lang w:val="en-US"/>
          </w:rPr>
          <w:t xml:space="preserve">the </w:t>
        </w:r>
      </w:ins>
      <w:ins w:id="115" w:author="Ritesh1" w:date="2019-04-11T04:15:00Z">
        <w:r w:rsidR="006A0069">
          <w:rPr>
            <w:rFonts w:ascii="Times New Roman" w:eastAsia="Times New Roman" w:hAnsi="Times New Roman" w:cs="Times New Roman"/>
            <w:sz w:val="20"/>
            <w:szCs w:val="20"/>
            <w:lang w:val="en-US"/>
          </w:rPr>
          <w:t>time intervals</w:t>
        </w:r>
      </w:ins>
      <w:ins w:id="116" w:author="Ritesh2" w:date="2019-04-11T07:10:00Z">
        <w:r w:rsidR="00632475">
          <w:rPr>
            <w:rFonts w:ascii="Times New Roman" w:eastAsia="Times New Roman" w:hAnsi="Times New Roman" w:cs="Times New Roman"/>
            <w:sz w:val="20"/>
            <w:szCs w:val="20"/>
            <w:lang w:val="en-US"/>
          </w:rPr>
          <w:t xml:space="preserve"> whe</w:t>
        </w:r>
      </w:ins>
      <w:ins w:id="117" w:author="Ritesh2" w:date="2019-04-12T03:19:00Z">
        <w:r w:rsidR="008E48B9">
          <w:rPr>
            <w:rFonts w:ascii="Times New Roman" w:eastAsia="Times New Roman" w:hAnsi="Times New Roman" w:cs="Times New Roman"/>
            <w:sz w:val="20"/>
            <w:szCs w:val="20"/>
            <w:lang w:val="en-US"/>
          </w:rPr>
          <w:t>n</w:t>
        </w:r>
      </w:ins>
      <w:ins w:id="118" w:author="Ritesh2" w:date="2019-04-11T07:10:00Z">
        <w:r w:rsidR="00632475">
          <w:rPr>
            <w:rFonts w:ascii="Times New Roman" w:eastAsia="Times New Roman" w:hAnsi="Times New Roman" w:cs="Times New Roman"/>
            <w:sz w:val="20"/>
            <w:szCs w:val="20"/>
            <w:lang w:val="en-US"/>
          </w:rPr>
          <w:t xml:space="preserve"> these </w:t>
        </w:r>
      </w:ins>
      <w:ins w:id="119" w:author="Ritesh2" w:date="2019-04-11T07:11:00Z">
        <w:r w:rsidR="00632475">
          <w:rPr>
            <w:rFonts w:ascii="Times New Roman" w:eastAsia="Times New Roman" w:hAnsi="Times New Roman" w:cs="Times New Roman"/>
            <w:sz w:val="20"/>
            <w:szCs w:val="20"/>
            <w:lang w:val="en-US"/>
          </w:rPr>
          <w:t>measurements are taken</w:t>
        </w:r>
      </w:ins>
      <w:ins w:id="120" w:author="Berggren, Anders" w:date="2019-03-19T15:47:00Z">
        <w:r>
          <w:rPr>
            <w:rFonts w:ascii="Times New Roman" w:eastAsia="Times New Roman" w:hAnsi="Times New Roman" w:cs="Times New Roman"/>
            <w:sz w:val="20"/>
            <w:szCs w:val="20"/>
            <w:lang w:val="en-US"/>
          </w:rPr>
          <w:t>.</w:t>
        </w:r>
      </w:ins>
    </w:p>
    <w:p w14:paraId="1F6545C3" w14:textId="0889F0F3"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21" w:author="Berggren, Anders" w:date="2019-03-19T15:47:00Z"/>
          <w:rFonts w:ascii="Arial" w:eastAsia="Times New Roman" w:hAnsi="Arial" w:cs="Times New Roman"/>
          <w:sz w:val="24"/>
          <w:szCs w:val="20"/>
          <w:lang w:val="en-US"/>
        </w:rPr>
      </w:pPr>
      <w:ins w:id="122" w:author="Berggren, Anders" w:date="2019-03-19T15:47:00Z">
        <w:r w:rsidRPr="001D47D1">
          <w:rPr>
            <w:rFonts w:ascii="Arial" w:eastAsia="Times New Roman" w:hAnsi="Arial" w:cs="Times New Roman"/>
            <w:sz w:val="24"/>
            <w:szCs w:val="20"/>
            <w:lang w:val="en-US"/>
          </w:rPr>
          <w:t>8.x.2.2</w:t>
        </w:r>
        <w:r w:rsidRPr="001D47D1">
          <w:rPr>
            <w:rFonts w:ascii="Arial" w:eastAsia="Times New Roman" w:hAnsi="Arial" w:cs="Times New Roman"/>
            <w:sz w:val="24"/>
            <w:szCs w:val="20"/>
            <w:lang w:val="en-US"/>
          </w:rPr>
          <w:tab/>
          <w:t xml:space="preserve">Information that may be transferred from the </w:t>
        </w:r>
      </w:ins>
      <w:ins w:id="123" w:author="Ritesh1" w:date="2019-04-10T09:23:00Z">
        <w:r w:rsidR="00E231F8">
          <w:rPr>
            <w:rFonts w:ascii="Arial" w:eastAsia="Times New Roman" w:hAnsi="Arial" w:cs="Times New Roman"/>
            <w:sz w:val="24"/>
            <w:szCs w:val="20"/>
            <w:lang w:val="en-US"/>
          </w:rPr>
          <w:t>LMF</w:t>
        </w:r>
      </w:ins>
      <w:ins w:id="124" w:author="Berggren, Anders" w:date="2019-03-19T15:47:00Z">
        <w:r w:rsidRPr="001D47D1">
          <w:rPr>
            <w:rFonts w:ascii="Arial" w:eastAsia="Times New Roman" w:hAnsi="Arial" w:cs="Times New Roman"/>
            <w:sz w:val="24"/>
            <w:szCs w:val="20"/>
            <w:lang w:val="en-US"/>
          </w:rPr>
          <w:t xml:space="preserve"> to the UE</w:t>
        </w:r>
      </w:ins>
    </w:p>
    <w:p w14:paraId="0B320C61" w14:textId="77777777" w:rsidR="005E1904" w:rsidRPr="001D47D1" w:rsidRDefault="005E1904" w:rsidP="005E1904">
      <w:pPr>
        <w:overflowPunct w:val="0"/>
        <w:autoSpaceDE w:val="0"/>
        <w:autoSpaceDN w:val="0"/>
        <w:adjustRightInd w:val="0"/>
        <w:spacing w:after="180" w:line="240" w:lineRule="auto"/>
        <w:textAlignment w:val="baseline"/>
        <w:rPr>
          <w:ins w:id="125" w:author="Berggren, Anders" w:date="2019-03-19T15:47:00Z"/>
          <w:rFonts w:ascii="Times New Roman" w:eastAsia="Times New Roman" w:hAnsi="Times New Roman" w:cs="Times New Roman"/>
          <w:sz w:val="20"/>
          <w:szCs w:val="20"/>
          <w:lang w:val="en-US"/>
        </w:rPr>
      </w:pPr>
      <w:ins w:id="126" w:author="Berggren, Anders" w:date="2019-03-19T15:47:00Z">
        <w:r w:rsidRPr="001D47D1">
          <w:rPr>
            <w:rFonts w:ascii="Times New Roman" w:eastAsia="Times New Roman" w:hAnsi="Times New Roman" w:cs="Times New Roman"/>
            <w:sz w:val="20"/>
            <w:szCs w:val="20"/>
            <w:lang w:val="en-US"/>
          </w:rPr>
          <w:t>In this release, no information, e.g. assistance data is transferred to the UE.</w:t>
        </w:r>
      </w:ins>
    </w:p>
    <w:p w14:paraId="1A11A41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2"/>
        <w:rPr>
          <w:ins w:id="127" w:author="Berggren, Anders" w:date="2019-03-19T15:47:00Z"/>
          <w:rFonts w:ascii="Arial" w:eastAsia="Times New Roman" w:hAnsi="Arial" w:cs="Times New Roman"/>
          <w:sz w:val="28"/>
          <w:szCs w:val="20"/>
          <w:lang w:val="en-US"/>
        </w:rPr>
      </w:pPr>
      <w:ins w:id="128" w:author="Berggren, Anders" w:date="2019-03-19T15:47:00Z">
        <w:r w:rsidRPr="001D47D1">
          <w:rPr>
            <w:rFonts w:ascii="Arial" w:eastAsia="Times New Roman" w:hAnsi="Arial" w:cs="Times New Roman"/>
            <w:sz w:val="28"/>
            <w:szCs w:val="20"/>
            <w:lang w:val="en-US"/>
          </w:rPr>
          <w:t>8.x.3</w:t>
        </w:r>
        <w:r w:rsidRPr="001D47D1">
          <w:rPr>
            <w:rFonts w:ascii="Arial" w:eastAsia="Times New Roman" w:hAnsi="Arial" w:cs="Times New Roman"/>
            <w:sz w:val="28"/>
            <w:szCs w:val="20"/>
            <w:lang w:val="en-US"/>
          </w:rPr>
          <w:tab/>
          <w:t>Motion Sensors Location Information Transfer Procedure</w:t>
        </w:r>
      </w:ins>
    </w:p>
    <w:p w14:paraId="31D1627F" w14:textId="62BE0069" w:rsidR="005E1904" w:rsidRPr="001D47D1" w:rsidRDefault="005E1904" w:rsidP="005E1904">
      <w:pPr>
        <w:overflowPunct w:val="0"/>
        <w:autoSpaceDE w:val="0"/>
        <w:autoSpaceDN w:val="0"/>
        <w:adjustRightInd w:val="0"/>
        <w:spacing w:after="180" w:line="240" w:lineRule="auto"/>
        <w:textAlignment w:val="baseline"/>
        <w:rPr>
          <w:ins w:id="129" w:author="Berggren, Anders" w:date="2019-03-19T15:47:00Z"/>
          <w:rFonts w:ascii="Times New Roman" w:eastAsia="Times New Roman" w:hAnsi="Times New Roman" w:cs="Times New Roman"/>
          <w:sz w:val="20"/>
          <w:szCs w:val="20"/>
          <w:lang w:val="en-US"/>
        </w:rPr>
      </w:pPr>
      <w:ins w:id="130" w:author="Berggren, Anders" w:date="2019-03-19T15:47:00Z">
        <w:r w:rsidRPr="001D47D1">
          <w:rPr>
            <w:rFonts w:ascii="Times New Roman" w:eastAsia="Times New Roman" w:hAnsi="Times New Roman" w:cs="Times New Roman"/>
            <w:sz w:val="20"/>
            <w:szCs w:val="20"/>
            <w:lang w:val="en-US"/>
          </w:rPr>
          <w:t xml:space="preserve">The purpose of this procedure is to enable the </w:t>
        </w:r>
      </w:ins>
      <w:ins w:id="131" w:author="Ritesh1" w:date="2019-04-10T09:23:00Z">
        <w:r w:rsidR="00E231F8">
          <w:rPr>
            <w:rFonts w:ascii="Times New Roman" w:eastAsia="Times New Roman" w:hAnsi="Times New Roman" w:cs="Times New Roman"/>
            <w:sz w:val="20"/>
            <w:szCs w:val="20"/>
            <w:lang w:val="en-US"/>
          </w:rPr>
          <w:t>LMF</w:t>
        </w:r>
      </w:ins>
      <w:ins w:id="132" w:author="Berggren, Anders" w:date="2019-03-19T15:47:00Z">
        <w:r w:rsidRPr="001D47D1">
          <w:rPr>
            <w:rFonts w:ascii="Times New Roman" w:eastAsia="Times New Roman" w:hAnsi="Times New Roman" w:cs="Times New Roman"/>
            <w:sz w:val="20"/>
            <w:szCs w:val="20"/>
            <w:lang w:val="en-US"/>
          </w:rPr>
          <w:t xml:space="preserve"> to request additional sensor measurements or to enable the UE to provide sensor measurements to the </w:t>
        </w:r>
      </w:ins>
      <w:ins w:id="133" w:author="Ritesh1" w:date="2019-04-10T09:22:00Z">
        <w:r w:rsidR="00E231F8">
          <w:rPr>
            <w:rFonts w:ascii="Times New Roman" w:eastAsia="Times New Roman" w:hAnsi="Times New Roman" w:cs="Times New Roman"/>
            <w:sz w:val="20"/>
            <w:szCs w:val="20"/>
            <w:lang w:val="en-US"/>
          </w:rPr>
          <w:t>LMF</w:t>
        </w:r>
      </w:ins>
      <w:ins w:id="134" w:author="Berggren, Anders" w:date="2019-03-19T15:47:00Z">
        <w:r w:rsidRPr="001D47D1">
          <w:rPr>
            <w:rFonts w:ascii="Times New Roman" w:eastAsia="Times New Roman" w:hAnsi="Times New Roman" w:cs="Times New Roman"/>
            <w:sz w:val="20"/>
            <w:szCs w:val="20"/>
            <w:lang w:val="en-US"/>
          </w:rPr>
          <w:t xml:space="preserve"> for position calculation.</w:t>
        </w:r>
      </w:ins>
    </w:p>
    <w:p w14:paraId="48BC6EF0" w14:textId="2E22A57F"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35" w:author="Berggren, Anders" w:date="2019-03-19T15:47:00Z"/>
          <w:rFonts w:ascii="Arial" w:eastAsia="Times New Roman" w:hAnsi="Arial" w:cs="Times New Roman"/>
          <w:sz w:val="24"/>
          <w:szCs w:val="20"/>
          <w:lang w:val="en-US"/>
        </w:rPr>
      </w:pPr>
      <w:bookmarkStart w:id="136" w:name="_Toc535100483"/>
      <w:ins w:id="137" w:author="Berggren, Anders" w:date="2019-03-19T15:47:00Z">
        <w:r w:rsidRPr="001D47D1">
          <w:rPr>
            <w:rFonts w:ascii="Arial" w:eastAsia="Times New Roman" w:hAnsi="Arial" w:cs="Times New Roman"/>
            <w:sz w:val="24"/>
            <w:szCs w:val="20"/>
            <w:lang w:val="en-US"/>
          </w:rPr>
          <w:t>8.x.3.1</w:t>
        </w:r>
        <w:r w:rsidRPr="001D47D1">
          <w:rPr>
            <w:rFonts w:ascii="Arial" w:eastAsia="Times New Roman" w:hAnsi="Arial" w:cs="Times New Roman"/>
            <w:sz w:val="24"/>
            <w:szCs w:val="20"/>
            <w:lang w:val="en-US"/>
          </w:rPr>
          <w:tab/>
        </w:r>
      </w:ins>
      <w:ins w:id="138" w:author="Ritesh1" w:date="2019-04-10T09:22:00Z">
        <w:r w:rsidR="00E231F8">
          <w:rPr>
            <w:rFonts w:ascii="Arial" w:eastAsia="Times New Roman" w:hAnsi="Arial" w:cs="Times New Roman"/>
            <w:sz w:val="24"/>
            <w:szCs w:val="20"/>
            <w:lang w:val="en-US"/>
          </w:rPr>
          <w:t>LMF</w:t>
        </w:r>
      </w:ins>
      <w:ins w:id="139" w:author="Berggren, Anders" w:date="2019-03-19T15:47:00Z">
        <w:r w:rsidRPr="001D47D1">
          <w:rPr>
            <w:rFonts w:ascii="Arial" w:eastAsia="Times New Roman" w:hAnsi="Arial" w:cs="Times New Roman"/>
            <w:sz w:val="24"/>
            <w:szCs w:val="20"/>
            <w:lang w:val="en-US"/>
          </w:rPr>
          <w:t xml:space="preserve"> initiated Location Information Transfer Procedure</w:t>
        </w:r>
        <w:bookmarkEnd w:id="136"/>
      </w:ins>
    </w:p>
    <w:p w14:paraId="7FF8CDFE" w14:textId="0233BB74" w:rsidR="005E1904" w:rsidRPr="001D47D1" w:rsidRDefault="005E1904" w:rsidP="005E1904">
      <w:pPr>
        <w:overflowPunct w:val="0"/>
        <w:autoSpaceDE w:val="0"/>
        <w:autoSpaceDN w:val="0"/>
        <w:adjustRightInd w:val="0"/>
        <w:spacing w:after="180" w:line="240" w:lineRule="auto"/>
        <w:textAlignment w:val="baseline"/>
        <w:rPr>
          <w:ins w:id="140" w:author="Berggren, Anders" w:date="2019-03-19T15:47:00Z"/>
          <w:rFonts w:ascii="Times New Roman" w:eastAsia="Times New Roman" w:hAnsi="Times New Roman" w:cs="Times New Roman"/>
          <w:sz w:val="20"/>
          <w:szCs w:val="20"/>
          <w:lang w:val="en-US"/>
        </w:rPr>
      </w:pPr>
      <w:ins w:id="141" w:author="Berggren, Anders" w:date="2019-03-19T15:47:00Z">
        <w:r w:rsidRPr="001D47D1">
          <w:rPr>
            <w:rFonts w:ascii="Times New Roman" w:eastAsia="Times New Roman" w:hAnsi="Times New Roman" w:cs="Times New Roman"/>
            <w:sz w:val="20"/>
            <w:szCs w:val="20"/>
            <w:lang w:val="en-US"/>
          </w:rPr>
          <w:t xml:space="preserve">Figure 8.x.3.1-1 shows the Location Information Transfer operations when the procedure is initiated by the </w:t>
        </w:r>
      </w:ins>
      <w:ins w:id="142" w:author="Ritesh1" w:date="2019-04-10T09:22:00Z">
        <w:r w:rsidR="00E231F8">
          <w:rPr>
            <w:rFonts w:ascii="Times New Roman" w:eastAsia="Times New Roman" w:hAnsi="Times New Roman" w:cs="Times New Roman"/>
            <w:sz w:val="20"/>
            <w:szCs w:val="20"/>
            <w:lang w:val="en-US"/>
          </w:rPr>
          <w:t>LMF</w:t>
        </w:r>
      </w:ins>
      <w:ins w:id="143" w:author="Berggren, Anders" w:date="2019-03-19T15:47:00Z">
        <w:r w:rsidRPr="001D47D1">
          <w:rPr>
            <w:rFonts w:ascii="Times New Roman" w:eastAsia="Times New Roman" w:hAnsi="Times New Roman" w:cs="Times New Roman"/>
            <w:sz w:val="20"/>
            <w:szCs w:val="20"/>
            <w:lang w:val="en-US"/>
          </w:rPr>
          <w:t>.</w:t>
        </w:r>
      </w:ins>
    </w:p>
    <w:bookmarkStart w:id="144" w:name="_MON_1551711072"/>
    <w:bookmarkEnd w:id="144"/>
    <w:p w14:paraId="07037D31" w14:textId="41E9996E" w:rsidR="005E1904" w:rsidRDefault="00DF083C" w:rsidP="005E1904">
      <w:pPr>
        <w:keepNext/>
        <w:keepLines/>
        <w:overflowPunct w:val="0"/>
        <w:autoSpaceDE w:val="0"/>
        <w:autoSpaceDN w:val="0"/>
        <w:adjustRightInd w:val="0"/>
        <w:spacing w:before="60" w:after="180" w:line="240" w:lineRule="auto"/>
        <w:jc w:val="center"/>
        <w:textAlignment w:val="baseline"/>
        <w:rPr>
          <w:ins w:id="145" w:author="Berggren, Anders" w:date="2019-03-19T15:47:00Z"/>
          <w:rFonts w:ascii="Arial" w:eastAsia="Times New Roman" w:hAnsi="Arial" w:cs="Times New Roman"/>
          <w:b/>
          <w:sz w:val="20"/>
          <w:szCs w:val="20"/>
        </w:rPr>
      </w:pPr>
      <w:ins w:id="146" w:author="Berggren, Anders" w:date="2019-03-19T15:47:00Z">
        <w:r w:rsidRPr="007D3743">
          <w:object w:dxaOrig="7077" w:dyaOrig="3042" w14:anchorId="0EE28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152.3pt" o:ole="">
              <v:imagedata r:id="rId17" o:title=""/>
            </v:shape>
            <o:OLEObject Type="Embed" ProgID="Word.Picture.8" ShapeID="_x0000_i1025" DrawAspect="Content" ObjectID="_1618353203" r:id="rId18"/>
          </w:object>
        </w:r>
      </w:ins>
    </w:p>
    <w:p w14:paraId="2BE67447" w14:textId="77777777" w:rsidR="005E1904" w:rsidRDefault="005E1904" w:rsidP="005E1904">
      <w:pPr>
        <w:keepNext/>
        <w:keepLines/>
        <w:overflowPunct w:val="0"/>
        <w:autoSpaceDE w:val="0"/>
        <w:autoSpaceDN w:val="0"/>
        <w:adjustRightInd w:val="0"/>
        <w:spacing w:before="60" w:after="180" w:line="240" w:lineRule="auto"/>
        <w:jc w:val="center"/>
        <w:textAlignment w:val="baseline"/>
        <w:rPr>
          <w:ins w:id="147" w:author="Berggren, Anders" w:date="2019-03-19T15:47:00Z"/>
          <w:rFonts w:ascii="Arial" w:eastAsia="Times New Roman" w:hAnsi="Arial" w:cs="Times New Roman"/>
          <w:b/>
          <w:sz w:val="20"/>
          <w:szCs w:val="20"/>
        </w:rPr>
      </w:pPr>
    </w:p>
    <w:p w14:paraId="43079977" w14:textId="15AAFB1A" w:rsidR="005E1904" w:rsidRPr="001D47D1" w:rsidRDefault="005E1904" w:rsidP="005E1904">
      <w:pPr>
        <w:keepLines/>
        <w:overflowPunct w:val="0"/>
        <w:autoSpaceDE w:val="0"/>
        <w:autoSpaceDN w:val="0"/>
        <w:adjustRightInd w:val="0"/>
        <w:spacing w:after="240" w:line="240" w:lineRule="auto"/>
        <w:jc w:val="center"/>
        <w:textAlignment w:val="baseline"/>
        <w:rPr>
          <w:ins w:id="148" w:author="Berggren, Anders" w:date="2019-03-19T15:47:00Z"/>
          <w:rFonts w:ascii="Arial" w:eastAsia="Times New Roman" w:hAnsi="Arial" w:cs="Times New Roman"/>
          <w:b/>
          <w:sz w:val="20"/>
          <w:szCs w:val="20"/>
          <w:lang w:val="en-US"/>
        </w:rPr>
      </w:pPr>
      <w:ins w:id="149" w:author="Berggren, Anders" w:date="2019-03-19T15:47:00Z">
        <w:r w:rsidRPr="001D47D1">
          <w:rPr>
            <w:rFonts w:ascii="Arial" w:eastAsia="Times New Roman" w:hAnsi="Arial" w:cs="Times New Roman"/>
            <w:b/>
            <w:sz w:val="20"/>
            <w:szCs w:val="20"/>
            <w:lang w:val="en-US"/>
          </w:rPr>
          <w:t xml:space="preserve">Figure 8.x.3.1-1: </w:t>
        </w:r>
      </w:ins>
      <w:ins w:id="150" w:author="Ritesh1" w:date="2019-04-10T09:22:00Z">
        <w:r w:rsidR="00E231F8">
          <w:rPr>
            <w:rFonts w:ascii="Arial" w:eastAsia="Times New Roman" w:hAnsi="Arial" w:cs="Times New Roman"/>
            <w:b/>
            <w:sz w:val="20"/>
            <w:szCs w:val="20"/>
            <w:lang w:val="en-US"/>
          </w:rPr>
          <w:t>LMF</w:t>
        </w:r>
      </w:ins>
      <w:ins w:id="151" w:author="Berggren, Anders" w:date="2019-03-19T15:47:00Z">
        <w:r w:rsidRPr="001D47D1">
          <w:rPr>
            <w:rFonts w:ascii="Arial" w:eastAsia="Times New Roman" w:hAnsi="Arial" w:cs="Times New Roman"/>
            <w:b/>
            <w:sz w:val="20"/>
            <w:szCs w:val="20"/>
            <w:lang w:val="en-US"/>
          </w:rPr>
          <w:t>-initiated</w:t>
        </w:r>
        <w:r w:rsidRPr="001D47D1">
          <w:rPr>
            <w:rFonts w:ascii="Arial" w:eastAsia="Times New Roman" w:hAnsi="Arial" w:cs="Arial"/>
            <w:b/>
            <w:sz w:val="20"/>
            <w:szCs w:val="20"/>
            <w:lang w:val="en-US"/>
          </w:rPr>
          <w:t xml:space="preserve"> Location Information Transfer </w:t>
        </w:r>
        <w:r w:rsidRPr="001D47D1">
          <w:rPr>
            <w:rFonts w:ascii="Arial" w:eastAsia="Times New Roman" w:hAnsi="Arial" w:cs="Times New Roman"/>
            <w:b/>
            <w:sz w:val="20"/>
            <w:szCs w:val="20"/>
            <w:lang w:val="en-US"/>
          </w:rPr>
          <w:t>Procedure</w:t>
        </w:r>
      </w:ins>
    </w:p>
    <w:p w14:paraId="1597439F" w14:textId="5B6FE37F" w:rsidR="005E1904" w:rsidRPr="001D47D1" w:rsidRDefault="005E1904" w:rsidP="005E1904">
      <w:pPr>
        <w:overflowPunct w:val="0"/>
        <w:autoSpaceDE w:val="0"/>
        <w:autoSpaceDN w:val="0"/>
        <w:adjustRightInd w:val="0"/>
        <w:spacing w:after="180" w:line="240" w:lineRule="auto"/>
        <w:ind w:left="568" w:hanging="284"/>
        <w:textAlignment w:val="baseline"/>
        <w:rPr>
          <w:ins w:id="152" w:author="Berggren, Anders" w:date="2019-03-19T15:47:00Z"/>
          <w:rFonts w:ascii="Times New Roman" w:eastAsia="Times New Roman" w:hAnsi="Times New Roman" w:cs="Times New Roman"/>
          <w:sz w:val="20"/>
          <w:szCs w:val="20"/>
          <w:lang w:val="en-US"/>
        </w:rPr>
      </w:pPr>
      <w:ins w:id="153" w:author="Berggren, Anders" w:date="2019-03-19T15:47:00Z">
        <w:r w:rsidRPr="001D47D1">
          <w:rPr>
            <w:rFonts w:ascii="Times New Roman" w:eastAsia="Times New Roman" w:hAnsi="Times New Roman" w:cs="Times New Roman"/>
            <w:sz w:val="20"/>
            <w:szCs w:val="20"/>
            <w:lang w:val="en-US"/>
          </w:rPr>
          <w:t>(1)</w:t>
        </w:r>
        <w:r w:rsidRPr="001D47D1">
          <w:rPr>
            <w:rFonts w:ascii="Times New Roman" w:eastAsia="Times New Roman" w:hAnsi="Times New Roman" w:cs="Times New Roman"/>
            <w:sz w:val="20"/>
            <w:szCs w:val="20"/>
            <w:lang w:val="en-US"/>
          </w:rPr>
          <w:tab/>
          <w:t xml:space="preserve">The </w:t>
        </w:r>
      </w:ins>
      <w:ins w:id="154" w:author="Ritesh1" w:date="2019-04-10T09:22:00Z">
        <w:r w:rsidR="00E231F8">
          <w:rPr>
            <w:rFonts w:ascii="Times New Roman" w:eastAsia="Times New Roman" w:hAnsi="Times New Roman" w:cs="Times New Roman"/>
            <w:sz w:val="20"/>
            <w:szCs w:val="20"/>
            <w:lang w:val="en-US"/>
          </w:rPr>
          <w:t>LMF</w:t>
        </w:r>
      </w:ins>
      <w:ins w:id="155" w:author="Berggren, Anders" w:date="2019-03-19T15:47:00Z">
        <w:r w:rsidRPr="001D47D1">
          <w:rPr>
            <w:rFonts w:ascii="Times New Roman" w:eastAsia="Times New Roman" w:hAnsi="Times New Roman" w:cs="Times New Roman"/>
            <w:sz w:val="20"/>
            <w:szCs w:val="20"/>
            <w:lang w:val="en-US"/>
          </w:rPr>
          <w:t xml:space="preserve"> sends </w:t>
        </w:r>
        <w:proofErr w:type="gramStart"/>
        <w:r w:rsidRPr="001D47D1">
          <w:rPr>
            <w:rFonts w:ascii="Times New Roman" w:eastAsia="Times New Roman" w:hAnsi="Times New Roman" w:cs="Times New Roman"/>
            <w:sz w:val="20"/>
            <w:szCs w:val="20"/>
            <w:lang w:val="en-US"/>
          </w:rPr>
          <w:t>a</w:t>
        </w:r>
        <w:proofErr w:type="gramEnd"/>
        <w:r w:rsidRPr="001D47D1">
          <w:rPr>
            <w:rFonts w:ascii="Times New Roman" w:eastAsia="Times New Roman" w:hAnsi="Times New Roman" w:cs="Times New Roman"/>
            <w:sz w:val="20"/>
            <w:szCs w:val="20"/>
            <w:lang w:val="en-US"/>
          </w:rPr>
          <w:t xml:space="preserve"> LPP Request Location Information message to the UE for invocation of motion sensor positioning. This request includes positioning instructions such as the positioning mode, specific requested UE measurements if any, and quality of service parameters (accuracy, response time).</w:t>
        </w:r>
      </w:ins>
    </w:p>
    <w:p w14:paraId="6709F8FC" w14:textId="6E7761D1" w:rsidR="005E1904" w:rsidRPr="001D47D1" w:rsidRDefault="005E1904" w:rsidP="005E1904">
      <w:pPr>
        <w:overflowPunct w:val="0"/>
        <w:autoSpaceDE w:val="0"/>
        <w:autoSpaceDN w:val="0"/>
        <w:adjustRightInd w:val="0"/>
        <w:spacing w:after="180" w:line="240" w:lineRule="auto"/>
        <w:ind w:left="568" w:hanging="284"/>
        <w:textAlignment w:val="baseline"/>
        <w:rPr>
          <w:ins w:id="156" w:author="Berggren, Anders" w:date="2019-03-19T15:47:00Z"/>
          <w:rFonts w:ascii="Times New Roman" w:eastAsia="Times New Roman" w:hAnsi="Times New Roman" w:cs="Times New Roman"/>
          <w:sz w:val="20"/>
          <w:szCs w:val="20"/>
          <w:lang w:val="en-US"/>
        </w:rPr>
      </w:pPr>
      <w:ins w:id="157" w:author="Berggren, Anders" w:date="2019-03-19T15:47:00Z">
        <w:r w:rsidRPr="001D47D1">
          <w:rPr>
            <w:rFonts w:ascii="Times New Roman" w:eastAsia="Times New Roman" w:hAnsi="Times New Roman" w:cs="Times New Roman"/>
            <w:sz w:val="20"/>
            <w:szCs w:val="20"/>
            <w:lang w:val="en-US"/>
          </w:rPr>
          <w:t>(2)</w:t>
        </w:r>
        <w:r w:rsidRPr="001D47D1">
          <w:rPr>
            <w:rFonts w:ascii="Times New Roman" w:eastAsia="Times New Roman" w:hAnsi="Times New Roman" w:cs="Times New Roman"/>
            <w:sz w:val="20"/>
            <w:szCs w:val="20"/>
            <w:lang w:val="en-US"/>
          </w:rPr>
          <w:tab/>
          <w:t xml:space="preserve">The UE performs the requested measurements. The UE sends an LPP Provide Location Information message to the </w:t>
        </w:r>
      </w:ins>
      <w:ins w:id="158" w:author="Ritesh1" w:date="2019-04-10T09:22:00Z">
        <w:r w:rsidR="00E231F8">
          <w:rPr>
            <w:rFonts w:ascii="Times New Roman" w:eastAsia="Times New Roman" w:hAnsi="Times New Roman" w:cs="Times New Roman"/>
            <w:sz w:val="20"/>
            <w:szCs w:val="20"/>
            <w:lang w:val="en-US"/>
          </w:rPr>
          <w:t>LMF</w:t>
        </w:r>
      </w:ins>
      <w:ins w:id="159" w:author="Berggren, Anders" w:date="2019-03-19T15:47:00Z">
        <w:r w:rsidRPr="001D47D1">
          <w:rPr>
            <w:rFonts w:ascii="Times New Roman" w:eastAsia="Times New Roman" w:hAnsi="Times New Roman" w:cs="Times New Roman"/>
            <w:sz w:val="20"/>
            <w:szCs w:val="20"/>
            <w:lang w:val="en-US"/>
          </w:rPr>
          <w:t xml:space="preserve"> before the Response Time provided in step (1) elapsed. If the UE is unable to perform the requested measurements, or if the Response Time provided in step 1 elapsed before any of the requested measurements have been obtained, the UE return</w:t>
        </w:r>
        <w:r w:rsidRPr="001D47D1">
          <w:rPr>
            <w:rFonts w:ascii="Times New Roman" w:eastAsia="Times New Roman" w:hAnsi="Times New Roman" w:cs="Times New Roman"/>
            <w:sz w:val="20"/>
            <w:szCs w:val="20"/>
            <w:lang w:val="en-US" w:eastAsia="zh-CN"/>
          </w:rPr>
          <w:t>s</w:t>
        </w:r>
        <w:r w:rsidRPr="001D47D1">
          <w:rPr>
            <w:rFonts w:ascii="Times New Roman" w:eastAsia="Times New Roman" w:hAnsi="Times New Roman" w:cs="Times New Roman"/>
            <w:sz w:val="20"/>
            <w:szCs w:val="20"/>
            <w:lang w:val="en-US"/>
          </w:rPr>
          <w:t xml:space="preserve"> any information that can be provided in an LPP message of type Provide Location Information which includes a cause indication for the not provided location information.</w:t>
        </w:r>
      </w:ins>
    </w:p>
    <w:p w14:paraId="04A1CDA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60" w:author="Berggren, Anders" w:date="2019-03-19T15:47:00Z"/>
          <w:rFonts w:ascii="Arial" w:eastAsia="Times New Roman" w:hAnsi="Arial" w:cs="Times New Roman"/>
          <w:sz w:val="24"/>
          <w:szCs w:val="20"/>
          <w:lang w:val="en-US"/>
        </w:rPr>
      </w:pPr>
      <w:ins w:id="161" w:author="Berggren, Anders" w:date="2019-03-19T15:47:00Z">
        <w:r w:rsidRPr="001D47D1">
          <w:rPr>
            <w:rFonts w:ascii="Arial" w:eastAsia="Times New Roman" w:hAnsi="Arial" w:cs="Times New Roman"/>
            <w:sz w:val="24"/>
            <w:szCs w:val="20"/>
            <w:lang w:val="en-US"/>
          </w:rPr>
          <w:t>8.x.3.2</w:t>
        </w:r>
        <w:r w:rsidRPr="001D47D1">
          <w:rPr>
            <w:rFonts w:ascii="Arial" w:eastAsia="Times New Roman" w:hAnsi="Arial" w:cs="Times New Roman"/>
            <w:sz w:val="24"/>
            <w:szCs w:val="20"/>
            <w:lang w:val="en-US"/>
          </w:rPr>
          <w:tab/>
          <w:t>UE-initiated Location Information Delivery Procedure</w:t>
        </w:r>
      </w:ins>
    </w:p>
    <w:p w14:paraId="4E5BBEBC" w14:textId="77777777" w:rsidR="005E1904" w:rsidRPr="001D47D1" w:rsidRDefault="005E1904" w:rsidP="005E1904">
      <w:pPr>
        <w:overflowPunct w:val="0"/>
        <w:autoSpaceDE w:val="0"/>
        <w:autoSpaceDN w:val="0"/>
        <w:adjustRightInd w:val="0"/>
        <w:spacing w:after="180" w:line="240" w:lineRule="auto"/>
        <w:textAlignment w:val="baseline"/>
        <w:rPr>
          <w:ins w:id="162" w:author="Berggren, Anders" w:date="2019-03-19T15:47:00Z"/>
          <w:rFonts w:ascii="Times New Roman" w:eastAsia="Times New Roman" w:hAnsi="Times New Roman" w:cs="Times New Roman"/>
          <w:sz w:val="20"/>
          <w:szCs w:val="20"/>
          <w:lang w:val="en-US"/>
        </w:rPr>
      </w:pPr>
      <w:ins w:id="163" w:author="Berggren, Anders" w:date="2019-03-19T15:47:00Z">
        <w:r w:rsidRPr="001D47D1">
          <w:rPr>
            <w:rFonts w:ascii="Times New Roman" w:eastAsia="Times New Roman" w:hAnsi="Times New Roman" w:cs="Times New Roman"/>
            <w:sz w:val="20"/>
            <w:szCs w:val="20"/>
            <w:lang w:val="en-US"/>
          </w:rPr>
          <w:t>Figure 8.x.3.2-1 shows the Location Information delivery operations for motion sensor method when the procedure is initiated by the UE.</w:t>
        </w:r>
      </w:ins>
    </w:p>
    <w:bookmarkStart w:id="164" w:name="_MON_1616394558"/>
    <w:bookmarkEnd w:id="164"/>
    <w:p w14:paraId="30B1132E" w14:textId="32DBB07D" w:rsidR="005E1904" w:rsidRPr="000D1006" w:rsidRDefault="00DF083C" w:rsidP="005E1904">
      <w:pPr>
        <w:keepNext/>
        <w:keepLines/>
        <w:overflowPunct w:val="0"/>
        <w:autoSpaceDE w:val="0"/>
        <w:autoSpaceDN w:val="0"/>
        <w:adjustRightInd w:val="0"/>
        <w:spacing w:before="60" w:after="180" w:line="240" w:lineRule="auto"/>
        <w:jc w:val="center"/>
        <w:textAlignment w:val="baseline"/>
        <w:rPr>
          <w:ins w:id="165" w:author="Berggren, Anders" w:date="2019-03-19T15:47:00Z"/>
          <w:rFonts w:ascii="Arial" w:eastAsia="Times New Roman" w:hAnsi="Arial" w:cs="Times New Roman"/>
          <w:b/>
          <w:sz w:val="20"/>
          <w:szCs w:val="20"/>
        </w:rPr>
      </w:pPr>
      <w:ins w:id="166" w:author="Berggren, Anders" w:date="2019-03-19T15:47:00Z">
        <w:r w:rsidRPr="000D1006">
          <w:rPr>
            <w:rFonts w:ascii="Arial" w:eastAsia="Times New Roman" w:hAnsi="Arial" w:cs="Times New Roman"/>
            <w:b/>
            <w:sz w:val="20"/>
            <w:szCs w:val="20"/>
          </w:rPr>
          <w:object w:dxaOrig="6340" w:dyaOrig="1660" w14:anchorId="23BBE19E">
            <v:shape id="_x0000_i1026" type="#_x0000_t75" style="width:315.7pt;height:83.1pt" o:ole="">
              <v:imagedata r:id="rId19" o:title=""/>
            </v:shape>
            <o:OLEObject Type="Embed" ProgID="Word.Picture.8" ShapeID="_x0000_i1026" DrawAspect="Content" ObjectID="_1618353204" r:id="rId20"/>
          </w:object>
        </w:r>
      </w:ins>
    </w:p>
    <w:p w14:paraId="1439A03C" w14:textId="77777777" w:rsidR="005E1904" w:rsidRPr="001D47D1" w:rsidRDefault="005E1904" w:rsidP="005E1904">
      <w:pPr>
        <w:keepLines/>
        <w:overflowPunct w:val="0"/>
        <w:autoSpaceDE w:val="0"/>
        <w:autoSpaceDN w:val="0"/>
        <w:adjustRightInd w:val="0"/>
        <w:spacing w:after="240" w:line="240" w:lineRule="auto"/>
        <w:jc w:val="center"/>
        <w:textAlignment w:val="baseline"/>
        <w:rPr>
          <w:ins w:id="167" w:author="Berggren, Anders" w:date="2019-03-19T15:47:00Z"/>
          <w:rFonts w:ascii="Arial" w:eastAsia="Times New Roman" w:hAnsi="Arial" w:cs="Times New Roman"/>
          <w:b/>
          <w:sz w:val="20"/>
          <w:szCs w:val="20"/>
          <w:lang w:val="en-US"/>
        </w:rPr>
      </w:pPr>
      <w:ins w:id="168" w:author="Berggren, Anders" w:date="2019-03-19T15:47:00Z">
        <w:r w:rsidRPr="001D47D1">
          <w:rPr>
            <w:rFonts w:ascii="Arial" w:eastAsia="Times New Roman" w:hAnsi="Arial" w:cs="Times New Roman"/>
            <w:b/>
            <w:sz w:val="20"/>
            <w:szCs w:val="20"/>
            <w:lang w:val="en-US"/>
          </w:rPr>
          <w:t>Figure 8.x.3.2-1: UE-initiated Location Information Delivery Procedure</w:t>
        </w:r>
      </w:ins>
    </w:p>
    <w:p w14:paraId="01C4CD15" w14:textId="74F0713B" w:rsidR="005E1904" w:rsidRDefault="005E1904" w:rsidP="005E1904">
      <w:pPr>
        <w:overflowPunct w:val="0"/>
        <w:autoSpaceDE w:val="0"/>
        <w:autoSpaceDN w:val="0"/>
        <w:adjustRightInd w:val="0"/>
        <w:spacing w:after="180" w:line="240" w:lineRule="auto"/>
        <w:ind w:left="284"/>
        <w:textAlignment w:val="baseline"/>
        <w:rPr>
          <w:ins w:id="169" w:author="Berggren, Anders" w:date="2019-03-19T15:47:00Z"/>
          <w:rFonts w:ascii="Times New Roman" w:eastAsia="Times New Roman" w:hAnsi="Times New Roman" w:cs="Times New Roman"/>
          <w:sz w:val="20"/>
          <w:szCs w:val="20"/>
          <w:lang w:val="en-US"/>
        </w:rPr>
      </w:pPr>
      <w:ins w:id="170" w:author="Berggren, Anders" w:date="2019-03-19T15:47:00Z">
        <w:r w:rsidRPr="001D47D1">
          <w:rPr>
            <w:rFonts w:ascii="Times New Roman" w:eastAsia="Times New Roman" w:hAnsi="Times New Roman" w:cs="Times New Roman"/>
            <w:sz w:val="20"/>
            <w:szCs w:val="20"/>
            <w:lang w:val="en-US"/>
          </w:rPr>
          <w:lastRenderedPageBreak/>
          <w:t>(1)</w:t>
        </w:r>
        <w:r w:rsidRPr="001D47D1">
          <w:rPr>
            <w:rFonts w:ascii="Times New Roman" w:eastAsia="Times New Roman" w:hAnsi="Times New Roman" w:cs="Times New Roman"/>
            <w:sz w:val="20"/>
            <w:szCs w:val="20"/>
            <w:lang w:val="en-US"/>
          </w:rPr>
          <w:tab/>
          <w:t xml:space="preserve">The UE sends an LPP Provide Location Information message to the </w:t>
        </w:r>
      </w:ins>
      <w:ins w:id="171" w:author="Ritesh1" w:date="2019-04-10T09:22:00Z">
        <w:r w:rsidR="00E231F8">
          <w:rPr>
            <w:rFonts w:ascii="Times New Roman" w:eastAsia="Times New Roman" w:hAnsi="Times New Roman" w:cs="Times New Roman"/>
            <w:sz w:val="20"/>
            <w:szCs w:val="20"/>
            <w:lang w:val="en-US"/>
          </w:rPr>
          <w:t>LMF</w:t>
        </w:r>
      </w:ins>
      <w:ins w:id="172" w:author="Berggren, Anders" w:date="2019-03-19T15:47:00Z">
        <w:r w:rsidRPr="001D47D1">
          <w:rPr>
            <w:rFonts w:ascii="Times New Roman" w:eastAsia="Times New Roman" w:hAnsi="Times New Roman" w:cs="Times New Roman"/>
            <w:sz w:val="20"/>
            <w:szCs w:val="20"/>
            <w:lang w:val="en-US"/>
          </w:rPr>
          <w:t>. The Provide Location Information message may include UE sensor measurements or location estimate already available at the UE.</w:t>
        </w:r>
      </w:ins>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6D4B31CC" w14:textId="77777777" w:rsidR="005E1904" w:rsidRPr="005E1904" w:rsidRDefault="005E1904" w:rsidP="00E36CFE">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173" w:name="_Toc525727849"/>
      <w:r w:rsidRPr="005E1904">
        <w:rPr>
          <w:rFonts w:ascii="Arial" w:eastAsia="Times New Roman" w:hAnsi="Arial" w:cs="Times New Roman"/>
          <w:sz w:val="36"/>
          <w:szCs w:val="20"/>
          <w:lang w:val="en-GB"/>
        </w:rPr>
        <w:t>A.1</w:t>
      </w:r>
      <w:r w:rsidRPr="005E1904">
        <w:rPr>
          <w:rFonts w:ascii="Arial" w:eastAsia="Times New Roman" w:hAnsi="Arial" w:cs="Times New Roman"/>
          <w:sz w:val="36"/>
          <w:szCs w:val="20"/>
          <w:lang w:val="en-GB"/>
        </w:rPr>
        <w:tab/>
        <w:t>SUPL 2.0 Positioning Methods and Positioning Protocols</w:t>
      </w:r>
      <w:bookmarkEnd w:id="173"/>
    </w:p>
    <w:p w14:paraId="78C24768"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The following table shows how the 3GPP positioning protocols are supported in SUPL 2.0.</w:t>
      </w:r>
    </w:p>
    <w:p w14:paraId="503A5AFD" w14:textId="77777777" w:rsidR="005E1904" w:rsidRPr="005E1904" w:rsidRDefault="005E1904" w:rsidP="005E1904">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5E1904">
        <w:rPr>
          <w:rFonts w:ascii="Arial" w:eastAsia="Times New Roman" w:hAnsi="Arial" w:cs="Times New Roman"/>
          <w:b/>
          <w:sz w:val="20"/>
          <w:szCs w:val="20"/>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5E1904" w:rsidRPr="005E1904" w14:paraId="0E3A401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17FA3"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4A875A"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RRLP</w:t>
            </w:r>
          </w:p>
          <w:p w14:paraId="29375A31"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(GSM/GPRS/WCDMA/</w:t>
            </w:r>
            <w:r w:rsidRPr="005E1904">
              <w:rPr>
                <w:rFonts w:ascii="Arial" w:eastAsia="Times New Roman" w:hAnsi="Arial" w:cs="Times New Roman"/>
                <w:b/>
                <w:sz w:val="18"/>
                <w:szCs w:val="20"/>
                <w:lang w:val="en-GB"/>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8BE31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RRC</w:t>
            </w:r>
          </w:p>
          <w:p w14:paraId="5094BD2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297767"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LPP</w:t>
            </w:r>
          </w:p>
          <w:p w14:paraId="52D69C6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(NR/LTE)</w:t>
            </w:r>
          </w:p>
        </w:tc>
      </w:tr>
      <w:tr w:rsidR="005E1904" w:rsidRPr="005E1904" w14:paraId="634BF139"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B92F5B"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3A5AAC1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43880BA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5534BD3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r>
      <w:tr w:rsidR="005E1904" w:rsidRPr="005E1904" w14:paraId="6D29CEB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71F66A"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7311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F472C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E3907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3CB6781C"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ED1A9F"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23509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8141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8732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659285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2A9507"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A3F2A0"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9FD01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F1F1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399D33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DBA7E" w14:textId="77777777" w:rsidR="005E1904" w:rsidRPr="005E1904" w:rsidRDefault="005E1904" w:rsidP="005E1904">
            <w:pPr>
              <w:keepNext/>
              <w:keepLines/>
              <w:spacing w:after="0" w:line="240" w:lineRule="auto"/>
              <w:rPr>
                <w:rFonts w:ascii="Arial" w:eastAsia="Times New Roman" w:hAnsi="Arial" w:cs="Times New Roman"/>
                <w:sz w:val="18"/>
                <w:szCs w:val="20"/>
                <w:vertAlign w:val="superscript"/>
                <w:lang w:val="en-GB"/>
              </w:rPr>
            </w:pPr>
            <w:r w:rsidRPr="005E1904">
              <w:rPr>
                <w:rFonts w:ascii="Arial" w:eastAsia="Times New Roman" w:hAnsi="Arial" w:cs="Times New Roman"/>
                <w:sz w:val="18"/>
                <w:szCs w:val="20"/>
                <w:lang w:val="en-GB"/>
              </w:rPr>
              <w:t xml:space="preserve">Enhanced Cell ID </w:t>
            </w:r>
            <w:r w:rsidRPr="005E1904">
              <w:rPr>
                <w:rFonts w:ascii="Arial" w:eastAsia="Times New Roman" w:hAnsi="Arial" w:cs="Times New Roman"/>
                <w:sz w:val="18"/>
                <w:szCs w:val="20"/>
                <w:vertAlign w:val="superscript"/>
                <w:lang w:val="en-GB"/>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985DCB"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5335C7"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42BE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w:t>
            </w:r>
            <w:r w:rsidRPr="005E1904">
              <w:rPr>
                <w:rFonts w:ascii="Arial" w:eastAsia="Times New Roman" w:hAnsi="Arial" w:cs="Times New Roman"/>
                <w:sz w:val="18"/>
                <w:szCs w:val="20"/>
                <w:vertAlign w:val="superscript"/>
                <w:lang w:val="en-GB"/>
              </w:rPr>
              <w:t>NOTE 2</w:t>
            </w:r>
          </w:p>
        </w:tc>
      </w:tr>
      <w:tr w:rsidR="005E1904" w:rsidRPr="005E1904" w14:paraId="5F7070F3"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48625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F22F8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16FC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E86B7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r>
      <w:tr w:rsidR="005E1904" w:rsidRPr="005E1904" w14:paraId="0E097E44"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A129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Observed Time Difference of Arrival (OTDOA) </w:t>
            </w:r>
            <w:r w:rsidRPr="005E1904">
              <w:rPr>
                <w:rFonts w:ascii="Arial" w:eastAsia="Times New Roman" w:hAnsi="Arial" w:cs="Times New Roman"/>
                <w:sz w:val="18"/>
                <w:szCs w:val="20"/>
                <w:vertAlign w:val="superscript"/>
                <w:lang w:val="en-GB"/>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98DFE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3B801"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46D2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45819BE"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3DABE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del w:id="174" w:author="Berggren, Anders" w:date="2019-03-19T15:53:00Z">
              <w:r w:rsidRPr="005E1904" w:rsidDel="005E1904">
                <w:rPr>
                  <w:rFonts w:ascii="Arial" w:eastAsia="Times New Roman" w:hAnsi="Arial" w:cs="Times New Roman"/>
                  <w:sz w:val="18"/>
                  <w:szCs w:val="20"/>
                  <w:lang w:val="en-GB"/>
                </w:rPr>
                <w:delText>Barometric Pressure</w:delText>
              </w:r>
            </w:del>
            <w:r w:rsidRPr="005E1904">
              <w:rPr>
                <w:rFonts w:ascii="Arial" w:eastAsia="Times New Roman" w:hAnsi="Arial" w:cs="Times New Roman"/>
                <w:sz w:val="18"/>
                <w:szCs w:val="20"/>
                <w:lang w:val="en-GB"/>
              </w:rPr>
              <w:t xml:space="preserv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F895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88A47B" w14:textId="26BECA30"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ins w:id="175" w:author="Berggren, Anders" w:date="2019-03-19T15:53:00Z">
              <w:r w:rsidR="00E36CFE" w:rsidRPr="005E1904">
                <w:rPr>
                  <w:rFonts w:ascii="Arial" w:eastAsia="Times New Roman" w:hAnsi="Arial" w:cs="Times New Roman"/>
                  <w:sz w:val="18"/>
                  <w:szCs w:val="20"/>
                  <w:vertAlign w:val="superscript"/>
                  <w:lang w:val="en-GB"/>
                </w:rPr>
                <w:t xml:space="preserve"> NOTE </w:t>
              </w:r>
              <w:r w:rsidR="00E36CFE">
                <w:rPr>
                  <w:rFonts w:ascii="Arial" w:eastAsia="Times New Roman" w:hAnsi="Arial" w:cs="Times New Roman"/>
                  <w:sz w:val="18"/>
                  <w:szCs w:val="20"/>
                  <w:vertAlign w:val="superscript"/>
                  <w:lang w:val="en-GB"/>
                </w:rPr>
                <w:t>5</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1AB32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B7F1C3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E04C71"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E14A4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EBDE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C040B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07C213CF"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6A8096"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D3D83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1B0BD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186E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4BD6CA5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7E9A4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TBS </w:t>
            </w:r>
            <w:r w:rsidRPr="005E1904">
              <w:rPr>
                <w:rFonts w:ascii="Arial" w:eastAsia="Times New Roman" w:hAnsi="Arial" w:cs="Times New Roman"/>
                <w:sz w:val="18"/>
                <w:szCs w:val="20"/>
                <w:vertAlign w:val="superscript"/>
                <w:lang w:val="en-GB"/>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F18AD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67DC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5F362"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55B19" w14:paraId="7E37A511" w14:textId="77777777" w:rsidTr="00F221E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1E1F31"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1:</w:t>
            </w:r>
            <w:r w:rsidRPr="005E1904">
              <w:rPr>
                <w:rFonts w:ascii="Arial" w:eastAsia="Times New Roman" w:hAnsi="Arial" w:cs="Times New Roman"/>
                <w:sz w:val="18"/>
                <w:szCs w:val="20"/>
                <w:lang w:val="en-GB"/>
              </w:rPr>
              <w:tab/>
              <w:t>Excludes methods based on NR signals.</w:t>
            </w:r>
          </w:p>
          <w:p w14:paraId="409F4044"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2:</w:t>
            </w:r>
            <w:r w:rsidRPr="005E1904">
              <w:rPr>
                <w:rFonts w:ascii="Arial" w:eastAsia="Times New Roman" w:hAnsi="Arial" w:cs="Times New Roman"/>
                <w:sz w:val="18"/>
                <w:szCs w:val="20"/>
                <w:lang w:val="en-GB"/>
              </w:rPr>
              <w:tab/>
              <w:t>For LPP, NR CID is supported. However, SUPL 2.0 does not currently support NR CID.</w:t>
            </w:r>
          </w:p>
          <w:p w14:paraId="387143A6"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3:</w:t>
            </w:r>
            <w:r w:rsidRPr="005E1904">
              <w:rPr>
                <w:rFonts w:ascii="Arial" w:eastAsia="Times New Roman" w:hAnsi="Arial" w:cs="Times New Roman"/>
                <w:sz w:val="18"/>
                <w:szCs w:val="20"/>
                <w:lang w:val="en-GB"/>
              </w:rPr>
              <w:tab/>
              <w:t>This includes TBS positioning based on PRS signals, which is only supported in LPP (LTE).</w:t>
            </w:r>
          </w:p>
          <w:p w14:paraId="7B272798" w14:textId="77777777" w:rsidR="005E1904" w:rsidRDefault="005E1904" w:rsidP="005E1904">
            <w:pPr>
              <w:keepNext/>
              <w:keepLines/>
              <w:spacing w:after="0" w:line="240" w:lineRule="auto"/>
              <w:ind w:left="851" w:hanging="851"/>
              <w:rPr>
                <w:ins w:id="176" w:author="Berggren, Anders" w:date="2019-03-19T15:54:00Z"/>
                <w:rFonts w:ascii="Arial" w:eastAsia="Times New Roman" w:hAnsi="Arial" w:cs="Times New Roman"/>
                <w:sz w:val="18"/>
                <w:szCs w:val="20"/>
                <w:lang w:val="en-GB"/>
              </w:rPr>
            </w:pPr>
            <w:r w:rsidRPr="005E1904">
              <w:rPr>
                <w:rFonts w:ascii="Arial" w:eastAsia="Times New Roman" w:hAnsi="Arial" w:cs="Times New Roman"/>
                <w:sz w:val="18"/>
                <w:szCs w:val="20"/>
                <w:lang w:val="en-GB"/>
              </w:rPr>
              <w:t>NOTE 4:</w:t>
            </w:r>
            <w:r w:rsidRPr="005E1904">
              <w:rPr>
                <w:rFonts w:ascii="Arial" w:eastAsia="Times New Roman" w:hAnsi="Arial" w:cs="Times New Roman"/>
                <w:sz w:val="18"/>
                <w:szCs w:val="20"/>
                <w:lang w:val="en-GB"/>
              </w:rPr>
              <w:tab/>
              <w:t>TBS positioning based on MBS signals.</w:t>
            </w:r>
          </w:p>
          <w:p w14:paraId="6C3D1410" w14:textId="46F24161" w:rsidR="00E36CFE" w:rsidRPr="005E1904" w:rsidRDefault="00E36CFE" w:rsidP="005E1904">
            <w:pPr>
              <w:keepNext/>
              <w:keepLines/>
              <w:spacing w:after="0" w:line="240" w:lineRule="auto"/>
              <w:ind w:left="851" w:hanging="851"/>
              <w:rPr>
                <w:rFonts w:ascii="Arial" w:eastAsia="Times New Roman" w:hAnsi="Arial" w:cs="Times New Roman"/>
                <w:sz w:val="18"/>
                <w:szCs w:val="20"/>
                <w:lang w:val="en-GB"/>
              </w:rPr>
            </w:pPr>
            <w:ins w:id="177" w:author="Berggren, Anders" w:date="2019-03-19T15:54:00Z">
              <w:r w:rsidRPr="009E4A9A">
                <w:rPr>
                  <w:rFonts w:ascii="Arial" w:eastAsia="Times New Roman" w:hAnsi="Arial" w:cs="Arial"/>
                  <w:sz w:val="18"/>
                  <w:szCs w:val="20"/>
                  <w:lang w:val="en-US"/>
                </w:rPr>
                <w:t xml:space="preserve">NOTE </w:t>
              </w:r>
              <w:r>
                <w:rPr>
                  <w:rFonts w:ascii="Arial" w:eastAsia="Times New Roman" w:hAnsi="Arial" w:cs="Arial"/>
                  <w:sz w:val="18"/>
                  <w:szCs w:val="20"/>
                  <w:lang w:val="en-US"/>
                </w:rPr>
                <w:t>5</w:t>
              </w:r>
              <w:r w:rsidRPr="009E4A9A">
                <w:rPr>
                  <w:rFonts w:ascii="Arial" w:eastAsia="Times New Roman" w:hAnsi="Arial" w:cs="Arial"/>
                  <w:sz w:val="18"/>
                  <w:szCs w:val="20"/>
                  <w:lang w:val="en-US"/>
                </w:rPr>
                <w:t>:</w:t>
              </w:r>
              <w:r w:rsidRPr="009E4A9A">
                <w:rPr>
                  <w:rFonts w:ascii="Arial" w:eastAsia="Times New Roman" w:hAnsi="Arial" w:cs="Arial"/>
                  <w:sz w:val="18"/>
                  <w:szCs w:val="20"/>
                  <w:lang w:val="en-US"/>
                </w:rPr>
                <w:tab/>
              </w:r>
              <w:r>
                <w:rPr>
                  <w:rFonts w:ascii="Arial" w:hAnsi="Arial" w:cs="Arial"/>
                  <w:sz w:val="18"/>
                  <w:szCs w:val="18"/>
                  <w:lang w:val="en-US"/>
                </w:rPr>
                <w:t>Only barometric pressure sensor is supported</w:t>
              </w:r>
            </w:ins>
          </w:p>
        </w:tc>
      </w:tr>
    </w:tbl>
    <w:p w14:paraId="37C475BC" w14:textId="77777777" w:rsidR="005E1904" w:rsidRPr="005E1904" w:rsidRDefault="005E1904" w:rsidP="005E1904">
      <w:pPr>
        <w:spacing w:after="180" w:line="240" w:lineRule="auto"/>
        <w:rPr>
          <w:rFonts w:ascii="Times New Roman" w:eastAsia="Times New Roman" w:hAnsi="Times New Roman" w:cs="Times New Roman"/>
          <w:sz w:val="20"/>
          <w:szCs w:val="20"/>
          <w:lang w:val="en-GB"/>
        </w:rPr>
      </w:pPr>
    </w:p>
    <w:p w14:paraId="06E5912E" w14:textId="77777777" w:rsidR="005E1904" w:rsidRPr="005E1904" w:rsidRDefault="005E1904" w:rsidP="005E1904">
      <w:pPr>
        <w:keepLines/>
        <w:spacing w:after="180" w:line="240" w:lineRule="auto"/>
        <w:ind w:left="1135" w:hanging="851"/>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NOTE:</w:t>
      </w:r>
      <w:r w:rsidRPr="005E1904">
        <w:rPr>
          <w:rFonts w:ascii="Times New Roman" w:eastAsia="Times New Roman" w:hAnsi="Times New Roman" w:cs="Times New Roman"/>
          <w:sz w:val="20"/>
          <w:szCs w:val="20"/>
          <w:lang w:val="en-GB"/>
        </w:rPr>
        <w:tab/>
        <w:t>What is referred to in the SUPL specifications as "Enhanced Cell ID", is a UE-Assisted positioning mode, where the neighbouring cell measurements are carried at the SUPL layer (in the SUPL_POS_INIT for example) and does not include methods based on NR signals. The ASN.1 container for this mode is defined as follows:</w:t>
      </w:r>
    </w:p>
    <w:p w14:paraId="2FFF4A0F"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388AD" w14:textId="77777777" w:rsidR="000923A4" w:rsidRDefault="000923A4">
      <w:r>
        <w:separator/>
      </w:r>
    </w:p>
  </w:endnote>
  <w:endnote w:type="continuationSeparator" w:id="0">
    <w:p w14:paraId="5A1E7ADF" w14:textId="77777777" w:rsidR="000923A4" w:rsidRDefault="0009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2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2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D4454" w14:textId="77777777" w:rsidR="000923A4" w:rsidRDefault="000923A4">
      <w:r>
        <w:separator/>
      </w:r>
    </w:p>
  </w:footnote>
  <w:footnote w:type="continuationSeparator" w:id="0">
    <w:p w14:paraId="33C519BF" w14:textId="77777777" w:rsidR="000923A4" w:rsidRDefault="0009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3E55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788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4C46A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611E5"/>
    <w:multiLevelType w:val="hybridMultilevel"/>
    <w:tmpl w:val="44FCF27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9B679E3"/>
    <w:multiLevelType w:val="singleLevel"/>
    <w:tmpl w:val="59B679E3"/>
    <w:lvl w:ilvl="0">
      <w:start w:val="8"/>
      <w:numFmt w:val="decimal"/>
      <w:suff w:val="nothing"/>
      <w:lvlText w:val="%1."/>
      <w:lvlJc w:val="left"/>
      <w:pPr>
        <w:ind w:left="0" w:firstLine="0"/>
      </w:pPr>
    </w:lvl>
  </w:abstractNum>
  <w:abstractNum w:abstractNumId="3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7"/>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35"/>
  </w:num>
  <w:num w:numId="16">
    <w:abstractNumId w:val="9"/>
  </w:num>
  <w:num w:numId="17">
    <w:abstractNumId w:val="33"/>
  </w:num>
  <w:num w:numId="18">
    <w:abstractNumId w:val="36"/>
  </w:num>
  <w:num w:numId="19">
    <w:abstractNumId w:val="25"/>
  </w:num>
  <w:num w:numId="20">
    <w:abstractNumId w:val="23"/>
  </w:num>
  <w:num w:numId="21">
    <w:abstractNumId w:val="5"/>
    <w:lvlOverride w:ilvl="0">
      <w:startOverride w:val="2"/>
    </w:lvlOverride>
    <w:lvlOverride w:ilvl="1">
      <w:startOverride w:val="21"/>
    </w:lvlOverride>
  </w:num>
  <w:num w:numId="22">
    <w:abstractNumId w:val="34"/>
  </w:num>
  <w:num w:numId="23">
    <w:abstractNumId w:val="28"/>
  </w:num>
  <w:num w:numId="24">
    <w:abstractNumId w:val="30"/>
  </w:num>
  <w:num w:numId="25">
    <w:abstractNumId w:val="41"/>
  </w:num>
  <w:num w:numId="26">
    <w:abstractNumId w:val="14"/>
  </w:num>
  <w:num w:numId="27">
    <w:abstractNumId w:val="32"/>
  </w:num>
  <w:num w:numId="28">
    <w:abstractNumId w:val="40"/>
  </w:num>
  <w:num w:numId="29">
    <w:abstractNumId w:val="39"/>
  </w:num>
  <w:num w:numId="30">
    <w:abstractNumId w:val="21"/>
    <w:lvlOverride w:ilvl="0">
      <w:startOverride w:val="1"/>
    </w:lvlOverride>
  </w:num>
  <w:num w:numId="31">
    <w:abstractNumId w:val="31"/>
  </w:num>
  <w:num w:numId="32">
    <w:abstractNumId w:val="37"/>
  </w:num>
  <w:num w:numId="33">
    <w:abstractNumId w:val="8"/>
  </w:num>
  <w:num w:numId="34">
    <w:abstractNumId w:val="21"/>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6"/>
  </w:num>
  <w:num w:numId="39">
    <w:abstractNumId w:val="20"/>
  </w:num>
  <w:num w:numId="40">
    <w:abstractNumId w:val="10"/>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2"/>
  </w:num>
  <w:num w:numId="43">
    <w:abstractNumId w:val="38"/>
  </w:num>
  <w:num w:numId="44">
    <w:abstractNumId w:val="22"/>
  </w:num>
  <w:num w:numId="45">
    <w:abstractNumId w:val="24"/>
  </w:num>
  <w:num w:numId="46">
    <w:abstractNumId w:val="29"/>
    <w:lvlOverride w:ilvl="0">
      <w:startOverride w:val="8"/>
    </w:lvlOverride>
  </w:num>
  <w:num w:numId="47">
    <w:abstractNumId w:val="19"/>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rson w15:author="Ritesh1">
    <w15:presenceInfo w15:providerId="None" w15:userId="Ritesh1"/>
  </w15:person>
  <w15:person w15:author="Ritesh2">
    <w15:presenceInfo w15:providerId="None" w15:userId="Rit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508A"/>
    <w:rsid w:val="00036BA1"/>
    <w:rsid w:val="0004002E"/>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1F32"/>
    <w:rsid w:val="000923A4"/>
    <w:rsid w:val="000924C1"/>
    <w:rsid w:val="000924F0"/>
    <w:rsid w:val="00093474"/>
    <w:rsid w:val="00094300"/>
    <w:rsid w:val="0009510F"/>
    <w:rsid w:val="00097D4B"/>
    <w:rsid w:val="000A0C28"/>
    <w:rsid w:val="000A1B7B"/>
    <w:rsid w:val="000A2A4A"/>
    <w:rsid w:val="000A4084"/>
    <w:rsid w:val="000A56F2"/>
    <w:rsid w:val="000B2719"/>
    <w:rsid w:val="000B3A8F"/>
    <w:rsid w:val="000B49C0"/>
    <w:rsid w:val="000B4AB9"/>
    <w:rsid w:val="000B58C3"/>
    <w:rsid w:val="000B61E9"/>
    <w:rsid w:val="000C165A"/>
    <w:rsid w:val="000C23CC"/>
    <w:rsid w:val="000C2E19"/>
    <w:rsid w:val="000C548E"/>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1E6D"/>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4971"/>
    <w:rsid w:val="001455EF"/>
    <w:rsid w:val="00146D78"/>
    <w:rsid w:val="0015016B"/>
    <w:rsid w:val="00151E23"/>
    <w:rsid w:val="001526E0"/>
    <w:rsid w:val="00152AF2"/>
    <w:rsid w:val="00153F78"/>
    <w:rsid w:val="001551B5"/>
    <w:rsid w:val="00155B42"/>
    <w:rsid w:val="001563E8"/>
    <w:rsid w:val="00160689"/>
    <w:rsid w:val="0016123B"/>
    <w:rsid w:val="0016316D"/>
    <w:rsid w:val="00163714"/>
    <w:rsid w:val="00163FDA"/>
    <w:rsid w:val="00164E80"/>
    <w:rsid w:val="00164EE9"/>
    <w:rsid w:val="001659C1"/>
    <w:rsid w:val="00166994"/>
    <w:rsid w:val="00171741"/>
    <w:rsid w:val="00173A8E"/>
    <w:rsid w:val="001764B6"/>
    <w:rsid w:val="001776CA"/>
    <w:rsid w:val="00177795"/>
    <w:rsid w:val="00180343"/>
    <w:rsid w:val="0018143F"/>
    <w:rsid w:val="00183678"/>
    <w:rsid w:val="0018391A"/>
    <w:rsid w:val="00184DE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47D1"/>
    <w:rsid w:val="001D51BA"/>
    <w:rsid w:val="001D6342"/>
    <w:rsid w:val="001D6D53"/>
    <w:rsid w:val="001E02FF"/>
    <w:rsid w:val="001E171D"/>
    <w:rsid w:val="001E58E2"/>
    <w:rsid w:val="001E61B6"/>
    <w:rsid w:val="001E652F"/>
    <w:rsid w:val="001E7AED"/>
    <w:rsid w:val="001F1698"/>
    <w:rsid w:val="001F24E1"/>
    <w:rsid w:val="001F3916"/>
    <w:rsid w:val="001F4127"/>
    <w:rsid w:val="001F54C5"/>
    <w:rsid w:val="001F662C"/>
    <w:rsid w:val="001F7074"/>
    <w:rsid w:val="00200490"/>
    <w:rsid w:val="00201F26"/>
    <w:rsid w:val="00201F3A"/>
    <w:rsid w:val="00203F96"/>
    <w:rsid w:val="002067EA"/>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637"/>
    <w:rsid w:val="002319E4"/>
    <w:rsid w:val="00233E1B"/>
    <w:rsid w:val="00235632"/>
    <w:rsid w:val="00235872"/>
    <w:rsid w:val="00237EE4"/>
    <w:rsid w:val="00241559"/>
    <w:rsid w:val="002435B3"/>
    <w:rsid w:val="002447A6"/>
    <w:rsid w:val="002458EB"/>
    <w:rsid w:val="002500C8"/>
    <w:rsid w:val="00256492"/>
    <w:rsid w:val="00257543"/>
    <w:rsid w:val="002617E7"/>
    <w:rsid w:val="00263CB1"/>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6422"/>
    <w:rsid w:val="00277ED5"/>
    <w:rsid w:val="002805F5"/>
    <w:rsid w:val="00280751"/>
    <w:rsid w:val="0028280A"/>
    <w:rsid w:val="00286ACD"/>
    <w:rsid w:val="00286EA0"/>
    <w:rsid w:val="00287838"/>
    <w:rsid w:val="002907B5"/>
    <w:rsid w:val="00290CBA"/>
    <w:rsid w:val="00292EB7"/>
    <w:rsid w:val="0029488A"/>
    <w:rsid w:val="00295538"/>
    <w:rsid w:val="00295FC7"/>
    <w:rsid w:val="00296227"/>
    <w:rsid w:val="00296ED5"/>
    <w:rsid w:val="00296F44"/>
    <w:rsid w:val="0029777D"/>
    <w:rsid w:val="002A055E"/>
    <w:rsid w:val="002A1D4E"/>
    <w:rsid w:val="002A2869"/>
    <w:rsid w:val="002A28EF"/>
    <w:rsid w:val="002B24D6"/>
    <w:rsid w:val="002B2702"/>
    <w:rsid w:val="002B2F40"/>
    <w:rsid w:val="002B3F1C"/>
    <w:rsid w:val="002B4444"/>
    <w:rsid w:val="002C2878"/>
    <w:rsid w:val="002C2D42"/>
    <w:rsid w:val="002C41E6"/>
    <w:rsid w:val="002C6964"/>
    <w:rsid w:val="002C69E3"/>
    <w:rsid w:val="002D071A"/>
    <w:rsid w:val="002D34B2"/>
    <w:rsid w:val="002D3D1E"/>
    <w:rsid w:val="002D5D65"/>
    <w:rsid w:val="002D7637"/>
    <w:rsid w:val="002E17F2"/>
    <w:rsid w:val="002E331E"/>
    <w:rsid w:val="002E50AB"/>
    <w:rsid w:val="002E6123"/>
    <w:rsid w:val="002E7CAE"/>
    <w:rsid w:val="002F0F36"/>
    <w:rsid w:val="002F2771"/>
    <w:rsid w:val="002F37A9"/>
    <w:rsid w:val="002F3D0F"/>
    <w:rsid w:val="002F4E1D"/>
    <w:rsid w:val="002F7993"/>
    <w:rsid w:val="00301039"/>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16817"/>
    <w:rsid w:val="003203ED"/>
    <w:rsid w:val="00320436"/>
    <w:rsid w:val="00322C9F"/>
    <w:rsid w:val="003231CD"/>
    <w:rsid w:val="00324D23"/>
    <w:rsid w:val="00331751"/>
    <w:rsid w:val="00331F44"/>
    <w:rsid w:val="00334579"/>
    <w:rsid w:val="00334C06"/>
    <w:rsid w:val="00335858"/>
    <w:rsid w:val="00336BDA"/>
    <w:rsid w:val="003408DA"/>
    <w:rsid w:val="003422CD"/>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758"/>
    <w:rsid w:val="00377CE1"/>
    <w:rsid w:val="0038477F"/>
    <w:rsid w:val="00385BF0"/>
    <w:rsid w:val="00386A98"/>
    <w:rsid w:val="00387403"/>
    <w:rsid w:val="00387EB0"/>
    <w:rsid w:val="003939FF"/>
    <w:rsid w:val="00394E05"/>
    <w:rsid w:val="003A2223"/>
    <w:rsid w:val="003A2A0F"/>
    <w:rsid w:val="003A34C9"/>
    <w:rsid w:val="003A3569"/>
    <w:rsid w:val="003A45A1"/>
    <w:rsid w:val="003A4E46"/>
    <w:rsid w:val="003A5B0A"/>
    <w:rsid w:val="003A5F1B"/>
    <w:rsid w:val="003A6BAC"/>
    <w:rsid w:val="003A7EF3"/>
    <w:rsid w:val="003B159C"/>
    <w:rsid w:val="003B29F2"/>
    <w:rsid w:val="003B2C5F"/>
    <w:rsid w:val="003B369F"/>
    <w:rsid w:val="003B36A3"/>
    <w:rsid w:val="003B3A46"/>
    <w:rsid w:val="003B460B"/>
    <w:rsid w:val="003B7FE5"/>
    <w:rsid w:val="003C11C8"/>
    <w:rsid w:val="003C237C"/>
    <w:rsid w:val="003C2702"/>
    <w:rsid w:val="003C5A7C"/>
    <w:rsid w:val="003C7527"/>
    <w:rsid w:val="003C7806"/>
    <w:rsid w:val="003D109F"/>
    <w:rsid w:val="003D1D34"/>
    <w:rsid w:val="003D23EA"/>
    <w:rsid w:val="003D2478"/>
    <w:rsid w:val="003D3C45"/>
    <w:rsid w:val="003D443F"/>
    <w:rsid w:val="003D5B1F"/>
    <w:rsid w:val="003D6F50"/>
    <w:rsid w:val="003E0291"/>
    <w:rsid w:val="003E15FA"/>
    <w:rsid w:val="003E28DF"/>
    <w:rsid w:val="003E4578"/>
    <w:rsid w:val="003E5012"/>
    <w:rsid w:val="003E55E4"/>
    <w:rsid w:val="003E66B4"/>
    <w:rsid w:val="003E6773"/>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1F1B"/>
    <w:rsid w:val="0041263E"/>
    <w:rsid w:val="0041276B"/>
    <w:rsid w:val="00413978"/>
    <w:rsid w:val="00413AAC"/>
    <w:rsid w:val="00421105"/>
    <w:rsid w:val="00421542"/>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0E1"/>
    <w:rsid w:val="004734D0"/>
    <w:rsid w:val="00473A0C"/>
    <w:rsid w:val="0047556B"/>
    <w:rsid w:val="00476CAF"/>
    <w:rsid w:val="00477768"/>
    <w:rsid w:val="00477F81"/>
    <w:rsid w:val="004855D9"/>
    <w:rsid w:val="00485D3E"/>
    <w:rsid w:val="00486EFD"/>
    <w:rsid w:val="00492BC5"/>
    <w:rsid w:val="0049647A"/>
    <w:rsid w:val="004964F1"/>
    <w:rsid w:val="004A16BC"/>
    <w:rsid w:val="004A2488"/>
    <w:rsid w:val="004A2753"/>
    <w:rsid w:val="004A2B94"/>
    <w:rsid w:val="004A3A7E"/>
    <w:rsid w:val="004A7796"/>
    <w:rsid w:val="004A7EE4"/>
    <w:rsid w:val="004B0870"/>
    <w:rsid w:val="004B1074"/>
    <w:rsid w:val="004B46D5"/>
    <w:rsid w:val="004B5E85"/>
    <w:rsid w:val="004B6168"/>
    <w:rsid w:val="004B7C0C"/>
    <w:rsid w:val="004B7F85"/>
    <w:rsid w:val="004C2DB9"/>
    <w:rsid w:val="004C3898"/>
    <w:rsid w:val="004C61C4"/>
    <w:rsid w:val="004D36B1"/>
    <w:rsid w:val="004D4B13"/>
    <w:rsid w:val="004D7EBD"/>
    <w:rsid w:val="004E2680"/>
    <w:rsid w:val="004E28F9"/>
    <w:rsid w:val="004E3604"/>
    <w:rsid w:val="004E3B2F"/>
    <w:rsid w:val="004E462E"/>
    <w:rsid w:val="004E4B6D"/>
    <w:rsid w:val="004E4EE9"/>
    <w:rsid w:val="004E56DC"/>
    <w:rsid w:val="004E76F4"/>
    <w:rsid w:val="004E7C33"/>
    <w:rsid w:val="004F0B4E"/>
    <w:rsid w:val="004F0B6C"/>
    <w:rsid w:val="004F2078"/>
    <w:rsid w:val="004F2431"/>
    <w:rsid w:val="004F2939"/>
    <w:rsid w:val="004F2F33"/>
    <w:rsid w:val="004F4DA3"/>
    <w:rsid w:val="004F5730"/>
    <w:rsid w:val="004F5971"/>
    <w:rsid w:val="004F5A1A"/>
    <w:rsid w:val="004F5E9B"/>
    <w:rsid w:val="004F6023"/>
    <w:rsid w:val="00506557"/>
    <w:rsid w:val="0050677A"/>
    <w:rsid w:val="0050678B"/>
    <w:rsid w:val="00506D7A"/>
    <w:rsid w:val="005077DD"/>
    <w:rsid w:val="005108D8"/>
    <w:rsid w:val="005116F9"/>
    <w:rsid w:val="0051273A"/>
    <w:rsid w:val="005153A7"/>
    <w:rsid w:val="005210F1"/>
    <w:rsid w:val="005219CF"/>
    <w:rsid w:val="00521D50"/>
    <w:rsid w:val="00530CAD"/>
    <w:rsid w:val="005326A4"/>
    <w:rsid w:val="00534B59"/>
    <w:rsid w:val="00535C41"/>
    <w:rsid w:val="00536759"/>
    <w:rsid w:val="00537C62"/>
    <w:rsid w:val="005407F0"/>
    <w:rsid w:val="0054289C"/>
    <w:rsid w:val="0054656A"/>
    <w:rsid w:val="00546970"/>
    <w:rsid w:val="0055054A"/>
    <w:rsid w:val="00554C14"/>
    <w:rsid w:val="00554E19"/>
    <w:rsid w:val="00555B19"/>
    <w:rsid w:val="00560216"/>
    <w:rsid w:val="0056121F"/>
    <w:rsid w:val="005638E4"/>
    <w:rsid w:val="00565006"/>
    <w:rsid w:val="00565BD7"/>
    <w:rsid w:val="0057109E"/>
    <w:rsid w:val="0057113C"/>
    <w:rsid w:val="00571E7B"/>
    <w:rsid w:val="00572505"/>
    <w:rsid w:val="005808EE"/>
    <w:rsid w:val="00582075"/>
    <w:rsid w:val="00582809"/>
    <w:rsid w:val="00583C9B"/>
    <w:rsid w:val="005861CF"/>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431A"/>
    <w:rsid w:val="005B591A"/>
    <w:rsid w:val="005B6431"/>
    <w:rsid w:val="005B6F83"/>
    <w:rsid w:val="005C04DA"/>
    <w:rsid w:val="005C1D6D"/>
    <w:rsid w:val="005C1FC3"/>
    <w:rsid w:val="005C2156"/>
    <w:rsid w:val="005C3996"/>
    <w:rsid w:val="005C74FB"/>
    <w:rsid w:val="005D1602"/>
    <w:rsid w:val="005D40C2"/>
    <w:rsid w:val="005E1904"/>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14048"/>
    <w:rsid w:val="006168DE"/>
    <w:rsid w:val="00620A71"/>
    <w:rsid w:val="00620D80"/>
    <w:rsid w:val="0062294D"/>
    <w:rsid w:val="006234A6"/>
    <w:rsid w:val="00623F07"/>
    <w:rsid w:val="00630001"/>
    <w:rsid w:val="00630150"/>
    <w:rsid w:val="006311B3"/>
    <w:rsid w:val="006313C8"/>
    <w:rsid w:val="00632475"/>
    <w:rsid w:val="0063279E"/>
    <w:rsid w:val="0063284C"/>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2563"/>
    <w:rsid w:val="00673A96"/>
    <w:rsid w:val="006741F2"/>
    <w:rsid w:val="00674CC3"/>
    <w:rsid w:val="00675C72"/>
    <w:rsid w:val="006771F9"/>
    <w:rsid w:val="006776D7"/>
    <w:rsid w:val="00680955"/>
    <w:rsid w:val="00681003"/>
    <w:rsid w:val="006817C9"/>
    <w:rsid w:val="00681D4B"/>
    <w:rsid w:val="00683ECE"/>
    <w:rsid w:val="00686484"/>
    <w:rsid w:val="00687551"/>
    <w:rsid w:val="00695FC2"/>
    <w:rsid w:val="00696949"/>
    <w:rsid w:val="00697052"/>
    <w:rsid w:val="006A0069"/>
    <w:rsid w:val="006A278E"/>
    <w:rsid w:val="006A46FB"/>
    <w:rsid w:val="006A5D63"/>
    <w:rsid w:val="006A5E28"/>
    <w:rsid w:val="006A686D"/>
    <w:rsid w:val="006A697B"/>
    <w:rsid w:val="006A7AFF"/>
    <w:rsid w:val="006B0582"/>
    <w:rsid w:val="006B1816"/>
    <w:rsid w:val="006B2099"/>
    <w:rsid w:val="006B265B"/>
    <w:rsid w:val="006B50CF"/>
    <w:rsid w:val="006B69BD"/>
    <w:rsid w:val="006C03B8"/>
    <w:rsid w:val="006C0B64"/>
    <w:rsid w:val="006C2A2A"/>
    <w:rsid w:val="006C3C43"/>
    <w:rsid w:val="006C5EC9"/>
    <w:rsid w:val="006C6059"/>
    <w:rsid w:val="006C7522"/>
    <w:rsid w:val="006C7B7D"/>
    <w:rsid w:val="006D0143"/>
    <w:rsid w:val="006D6F08"/>
    <w:rsid w:val="006D7F1F"/>
    <w:rsid w:val="006E062C"/>
    <w:rsid w:val="006E0E64"/>
    <w:rsid w:val="006E28B7"/>
    <w:rsid w:val="006E3310"/>
    <w:rsid w:val="006E40BA"/>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9E3"/>
    <w:rsid w:val="00707D61"/>
    <w:rsid w:val="007107CE"/>
    <w:rsid w:val="00712287"/>
    <w:rsid w:val="00712772"/>
    <w:rsid w:val="007138A5"/>
    <w:rsid w:val="007148D3"/>
    <w:rsid w:val="00715B9A"/>
    <w:rsid w:val="00717BCE"/>
    <w:rsid w:val="00717DA8"/>
    <w:rsid w:val="007206FD"/>
    <w:rsid w:val="00721B70"/>
    <w:rsid w:val="007227B5"/>
    <w:rsid w:val="00723BB8"/>
    <w:rsid w:val="00726EA6"/>
    <w:rsid w:val="00727208"/>
    <w:rsid w:val="00727680"/>
    <w:rsid w:val="0072792C"/>
    <w:rsid w:val="007348B1"/>
    <w:rsid w:val="00735569"/>
    <w:rsid w:val="007362A6"/>
    <w:rsid w:val="00736D4A"/>
    <w:rsid w:val="00736D7D"/>
    <w:rsid w:val="007377D9"/>
    <w:rsid w:val="00740E58"/>
    <w:rsid w:val="00742662"/>
    <w:rsid w:val="00743489"/>
    <w:rsid w:val="007445A0"/>
    <w:rsid w:val="0074524B"/>
    <w:rsid w:val="007458AA"/>
    <w:rsid w:val="007473A4"/>
    <w:rsid w:val="00747D8B"/>
    <w:rsid w:val="00751228"/>
    <w:rsid w:val="00751D9A"/>
    <w:rsid w:val="007551C6"/>
    <w:rsid w:val="007555B2"/>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86264"/>
    <w:rsid w:val="007925EA"/>
    <w:rsid w:val="00793CD8"/>
    <w:rsid w:val="00793F5A"/>
    <w:rsid w:val="0079453F"/>
    <w:rsid w:val="00795C92"/>
    <w:rsid w:val="00796231"/>
    <w:rsid w:val="007A1CB3"/>
    <w:rsid w:val="007A306F"/>
    <w:rsid w:val="007A43A6"/>
    <w:rsid w:val="007A58A6"/>
    <w:rsid w:val="007A68A7"/>
    <w:rsid w:val="007B3D2D"/>
    <w:rsid w:val="007B50AE"/>
    <w:rsid w:val="007B51DF"/>
    <w:rsid w:val="007B62EA"/>
    <w:rsid w:val="007B64C1"/>
    <w:rsid w:val="007B7093"/>
    <w:rsid w:val="007C05DD"/>
    <w:rsid w:val="007C21D5"/>
    <w:rsid w:val="007C3D18"/>
    <w:rsid w:val="007C60BF"/>
    <w:rsid w:val="007C6A07"/>
    <w:rsid w:val="007C75A1"/>
    <w:rsid w:val="007C77A5"/>
    <w:rsid w:val="007D04E5"/>
    <w:rsid w:val="007D3225"/>
    <w:rsid w:val="007D5901"/>
    <w:rsid w:val="007D62C7"/>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6B82"/>
    <w:rsid w:val="00807786"/>
    <w:rsid w:val="00810921"/>
    <w:rsid w:val="00811FCB"/>
    <w:rsid w:val="0081433E"/>
    <w:rsid w:val="0081521D"/>
    <w:rsid w:val="008158D6"/>
    <w:rsid w:val="00817196"/>
    <w:rsid w:val="00820672"/>
    <w:rsid w:val="008235DB"/>
    <w:rsid w:val="008237D5"/>
    <w:rsid w:val="00824AB4"/>
    <w:rsid w:val="00825C42"/>
    <w:rsid w:val="00825D25"/>
    <w:rsid w:val="00827209"/>
    <w:rsid w:val="00827D6F"/>
    <w:rsid w:val="00833268"/>
    <w:rsid w:val="008334FC"/>
    <w:rsid w:val="00833A7A"/>
    <w:rsid w:val="008376AC"/>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09F7"/>
    <w:rsid w:val="008A1CE9"/>
    <w:rsid w:val="008A21FF"/>
    <w:rsid w:val="008A2CE2"/>
    <w:rsid w:val="008A30AC"/>
    <w:rsid w:val="008A44B8"/>
    <w:rsid w:val="008A51A8"/>
    <w:rsid w:val="008A54C7"/>
    <w:rsid w:val="008A77D8"/>
    <w:rsid w:val="008B0483"/>
    <w:rsid w:val="008B120C"/>
    <w:rsid w:val="008B40D4"/>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0D41"/>
    <w:rsid w:val="008E1909"/>
    <w:rsid w:val="008E48B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243"/>
    <w:rsid w:val="009053AA"/>
    <w:rsid w:val="00906939"/>
    <w:rsid w:val="00910B7D"/>
    <w:rsid w:val="00911DFB"/>
    <w:rsid w:val="009139D9"/>
    <w:rsid w:val="00914AD8"/>
    <w:rsid w:val="00914DB8"/>
    <w:rsid w:val="00916079"/>
    <w:rsid w:val="009162C3"/>
    <w:rsid w:val="00917CE9"/>
    <w:rsid w:val="00920261"/>
    <w:rsid w:val="00920BF2"/>
    <w:rsid w:val="00922010"/>
    <w:rsid w:val="009226F7"/>
    <w:rsid w:val="0092451A"/>
    <w:rsid w:val="009264C0"/>
    <w:rsid w:val="00931BD9"/>
    <w:rsid w:val="00935003"/>
    <w:rsid w:val="009352C6"/>
    <w:rsid w:val="009368F3"/>
    <w:rsid w:val="00936C15"/>
    <w:rsid w:val="00937FC6"/>
    <w:rsid w:val="00941636"/>
    <w:rsid w:val="009430E1"/>
    <w:rsid w:val="00943742"/>
    <w:rsid w:val="009452C9"/>
    <w:rsid w:val="00945C05"/>
    <w:rsid w:val="00946945"/>
    <w:rsid w:val="00947326"/>
    <w:rsid w:val="009474D1"/>
    <w:rsid w:val="00947713"/>
    <w:rsid w:val="00950DE7"/>
    <w:rsid w:val="00953920"/>
    <w:rsid w:val="00953988"/>
    <w:rsid w:val="00953D47"/>
    <w:rsid w:val="00955200"/>
    <w:rsid w:val="0095681E"/>
    <w:rsid w:val="009572D4"/>
    <w:rsid w:val="00961921"/>
    <w:rsid w:val="0096430A"/>
    <w:rsid w:val="0096554B"/>
    <w:rsid w:val="0096584A"/>
    <w:rsid w:val="00965EC7"/>
    <w:rsid w:val="00970263"/>
    <w:rsid w:val="00971F08"/>
    <w:rsid w:val="00972813"/>
    <w:rsid w:val="0097453E"/>
    <w:rsid w:val="009752DD"/>
    <w:rsid w:val="0097603D"/>
    <w:rsid w:val="00976949"/>
    <w:rsid w:val="00980477"/>
    <w:rsid w:val="00983DF5"/>
    <w:rsid w:val="00985219"/>
    <w:rsid w:val="00985253"/>
    <w:rsid w:val="009853B3"/>
    <w:rsid w:val="00990630"/>
    <w:rsid w:val="00991761"/>
    <w:rsid w:val="00994DCA"/>
    <w:rsid w:val="009960EC"/>
    <w:rsid w:val="009963C9"/>
    <w:rsid w:val="009970DD"/>
    <w:rsid w:val="009A04DA"/>
    <w:rsid w:val="009A0FBA"/>
    <w:rsid w:val="009A1075"/>
    <w:rsid w:val="009A1601"/>
    <w:rsid w:val="009A280B"/>
    <w:rsid w:val="009A462D"/>
    <w:rsid w:val="009A5CBA"/>
    <w:rsid w:val="009B05E7"/>
    <w:rsid w:val="009B0835"/>
    <w:rsid w:val="009B1CBC"/>
    <w:rsid w:val="009B1F30"/>
    <w:rsid w:val="009B1FAD"/>
    <w:rsid w:val="009B2371"/>
    <w:rsid w:val="009B3AC2"/>
    <w:rsid w:val="009B4DF4"/>
    <w:rsid w:val="009B4F84"/>
    <w:rsid w:val="009B564E"/>
    <w:rsid w:val="009B6AE0"/>
    <w:rsid w:val="009B7C0A"/>
    <w:rsid w:val="009B7E87"/>
    <w:rsid w:val="009C03F6"/>
    <w:rsid w:val="009C1465"/>
    <w:rsid w:val="009C403E"/>
    <w:rsid w:val="009C4CDA"/>
    <w:rsid w:val="009C5935"/>
    <w:rsid w:val="009C6559"/>
    <w:rsid w:val="009D1861"/>
    <w:rsid w:val="009D1966"/>
    <w:rsid w:val="009D2B16"/>
    <w:rsid w:val="009D2C31"/>
    <w:rsid w:val="009D3638"/>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5A44"/>
    <w:rsid w:val="009E7230"/>
    <w:rsid w:val="009F08F3"/>
    <w:rsid w:val="009F09D4"/>
    <w:rsid w:val="009F2175"/>
    <w:rsid w:val="009F344F"/>
    <w:rsid w:val="00A00BA7"/>
    <w:rsid w:val="00A00C2B"/>
    <w:rsid w:val="00A048A8"/>
    <w:rsid w:val="00A04F49"/>
    <w:rsid w:val="00A10418"/>
    <w:rsid w:val="00A13E54"/>
    <w:rsid w:val="00A15398"/>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41E1A"/>
    <w:rsid w:val="00A41E2B"/>
    <w:rsid w:val="00A42934"/>
    <w:rsid w:val="00A445A4"/>
    <w:rsid w:val="00A44CC8"/>
    <w:rsid w:val="00A45B74"/>
    <w:rsid w:val="00A50172"/>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A8A"/>
    <w:rsid w:val="00A72D8A"/>
    <w:rsid w:val="00A72F2D"/>
    <w:rsid w:val="00A739D0"/>
    <w:rsid w:val="00A73CC7"/>
    <w:rsid w:val="00A761D4"/>
    <w:rsid w:val="00A77EC4"/>
    <w:rsid w:val="00A81ADC"/>
    <w:rsid w:val="00A834F1"/>
    <w:rsid w:val="00A84A08"/>
    <w:rsid w:val="00A909D5"/>
    <w:rsid w:val="00A92879"/>
    <w:rsid w:val="00A92A42"/>
    <w:rsid w:val="00A934AF"/>
    <w:rsid w:val="00A9442A"/>
    <w:rsid w:val="00AA016F"/>
    <w:rsid w:val="00AA1ED6"/>
    <w:rsid w:val="00AA3373"/>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E79E6"/>
    <w:rsid w:val="00AF1C5D"/>
    <w:rsid w:val="00AF42D7"/>
    <w:rsid w:val="00AF48BA"/>
    <w:rsid w:val="00AF4C41"/>
    <w:rsid w:val="00B004D7"/>
    <w:rsid w:val="00B006FE"/>
    <w:rsid w:val="00B007CB"/>
    <w:rsid w:val="00B0092C"/>
    <w:rsid w:val="00B01077"/>
    <w:rsid w:val="00B02AA9"/>
    <w:rsid w:val="00B02FA3"/>
    <w:rsid w:val="00B03963"/>
    <w:rsid w:val="00B042B3"/>
    <w:rsid w:val="00B05084"/>
    <w:rsid w:val="00B06C81"/>
    <w:rsid w:val="00B1381F"/>
    <w:rsid w:val="00B14571"/>
    <w:rsid w:val="00B157F9"/>
    <w:rsid w:val="00B200BF"/>
    <w:rsid w:val="00B20256"/>
    <w:rsid w:val="00B20D09"/>
    <w:rsid w:val="00B25364"/>
    <w:rsid w:val="00B2763F"/>
    <w:rsid w:val="00B27AAC"/>
    <w:rsid w:val="00B30929"/>
    <w:rsid w:val="00B3135F"/>
    <w:rsid w:val="00B32567"/>
    <w:rsid w:val="00B351D9"/>
    <w:rsid w:val="00B3610C"/>
    <w:rsid w:val="00B363F8"/>
    <w:rsid w:val="00B372AA"/>
    <w:rsid w:val="00B37DD2"/>
    <w:rsid w:val="00B40445"/>
    <w:rsid w:val="00B41888"/>
    <w:rsid w:val="00B45A52"/>
    <w:rsid w:val="00B46175"/>
    <w:rsid w:val="00B47D3C"/>
    <w:rsid w:val="00B51241"/>
    <w:rsid w:val="00B51D26"/>
    <w:rsid w:val="00B53F70"/>
    <w:rsid w:val="00B56B23"/>
    <w:rsid w:val="00B6188F"/>
    <w:rsid w:val="00B638FC"/>
    <w:rsid w:val="00B655E4"/>
    <w:rsid w:val="00B664C7"/>
    <w:rsid w:val="00B70F2E"/>
    <w:rsid w:val="00B739F6"/>
    <w:rsid w:val="00B74819"/>
    <w:rsid w:val="00B74959"/>
    <w:rsid w:val="00B7631C"/>
    <w:rsid w:val="00B807A1"/>
    <w:rsid w:val="00B81A6C"/>
    <w:rsid w:val="00B81D43"/>
    <w:rsid w:val="00B84A98"/>
    <w:rsid w:val="00B84F8D"/>
    <w:rsid w:val="00B85DE5"/>
    <w:rsid w:val="00B87E60"/>
    <w:rsid w:val="00B903E6"/>
    <w:rsid w:val="00B90F73"/>
    <w:rsid w:val="00B93B59"/>
    <w:rsid w:val="00B9406A"/>
    <w:rsid w:val="00BA0666"/>
    <w:rsid w:val="00BA2280"/>
    <w:rsid w:val="00BA2A08"/>
    <w:rsid w:val="00BA56D2"/>
    <w:rsid w:val="00BA76E0"/>
    <w:rsid w:val="00BB2A25"/>
    <w:rsid w:val="00BB51E9"/>
    <w:rsid w:val="00BB6077"/>
    <w:rsid w:val="00BB771D"/>
    <w:rsid w:val="00BC08B4"/>
    <w:rsid w:val="00BC0AF2"/>
    <w:rsid w:val="00BC0FDC"/>
    <w:rsid w:val="00BC3053"/>
    <w:rsid w:val="00BC4D2E"/>
    <w:rsid w:val="00BC5B82"/>
    <w:rsid w:val="00BC7234"/>
    <w:rsid w:val="00BD163C"/>
    <w:rsid w:val="00BD48AC"/>
    <w:rsid w:val="00BD52DB"/>
    <w:rsid w:val="00BD5A9A"/>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5A8D"/>
    <w:rsid w:val="00BF6B1F"/>
    <w:rsid w:val="00BF74C7"/>
    <w:rsid w:val="00C015F1"/>
    <w:rsid w:val="00C01F33"/>
    <w:rsid w:val="00C02CC6"/>
    <w:rsid w:val="00C03571"/>
    <w:rsid w:val="00C040F7"/>
    <w:rsid w:val="00C041B0"/>
    <w:rsid w:val="00C044AB"/>
    <w:rsid w:val="00C053A7"/>
    <w:rsid w:val="00C05706"/>
    <w:rsid w:val="00C07377"/>
    <w:rsid w:val="00C10478"/>
    <w:rsid w:val="00C12107"/>
    <w:rsid w:val="00C14D4B"/>
    <w:rsid w:val="00C154BB"/>
    <w:rsid w:val="00C17662"/>
    <w:rsid w:val="00C17836"/>
    <w:rsid w:val="00C24345"/>
    <w:rsid w:val="00C2585D"/>
    <w:rsid w:val="00C2618A"/>
    <w:rsid w:val="00C279B5"/>
    <w:rsid w:val="00C27C45"/>
    <w:rsid w:val="00C3167F"/>
    <w:rsid w:val="00C3551B"/>
    <w:rsid w:val="00C3719D"/>
    <w:rsid w:val="00C4678C"/>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56"/>
    <w:rsid w:val="00C81568"/>
    <w:rsid w:val="00C82007"/>
    <w:rsid w:val="00C83A90"/>
    <w:rsid w:val="00C86635"/>
    <w:rsid w:val="00C86E48"/>
    <w:rsid w:val="00C86FCC"/>
    <w:rsid w:val="00C87304"/>
    <w:rsid w:val="00C9022A"/>
    <w:rsid w:val="00C9027A"/>
    <w:rsid w:val="00C9068E"/>
    <w:rsid w:val="00C919DE"/>
    <w:rsid w:val="00C9250D"/>
    <w:rsid w:val="00C9372F"/>
    <w:rsid w:val="00C93C4B"/>
    <w:rsid w:val="00C942B0"/>
    <w:rsid w:val="00C944AB"/>
    <w:rsid w:val="00C9535B"/>
    <w:rsid w:val="00C95AF9"/>
    <w:rsid w:val="00C95B40"/>
    <w:rsid w:val="00CA1ED8"/>
    <w:rsid w:val="00CA225C"/>
    <w:rsid w:val="00CB02F8"/>
    <w:rsid w:val="00CB1F63"/>
    <w:rsid w:val="00CB23F7"/>
    <w:rsid w:val="00CB3683"/>
    <w:rsid w:val="00CB7170"/>
    <w:rsid w:val="00CC040E"/>
    <w:rsid w:val="00CC111F"/>
    <w:rsid w:val="00CC128D"/>
    <w:rsid w:val="00CC2011"/>
    <w:rsid w:val="00CC3EA0"/>
    <w:rsid w:val="00CC4A79"/>
    <w:rsid w:val="00CC7B45"/>
    <w:rsid w:val="00CC7E3C"/>
    <w:rsid w:val="00CD10BB"/>
    <w:rsid w:val="00CD1188"/>
    <w:rsid w:val="00CD2ED1"/>
    <w:rsid w:val="00CD337B"/>
    <w:rsid w:val="00CE0424"/>
    <w:rsid w:val="00CE62F8"/>
    <w:rsid w:val="00CE6877"/>
    <w:rsid w:val="00CE7561"/>
    <w:rsid w:val="00CF01AA"/>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2F9"/>
    <w:rsid w:val="00D12FBB"/>
    <w:rsid w:val="00D13135"/>
    <w:rsid w:val="00D13432"/>
    <w:rsid w:val="00D13E4E"/>
    <w:rsid w:val="00D146E3"/>
    <w:rsid w:val="00D239A7"/>
    <w:rsid w:val="00D23F47"/>
    <w:rsid w:val="00D248FF"/>
    <w:rsid w:val="00D25FD3"/>
    <w:rsid w:val="00D27C29"/>
    <w:rsid w:val="00D31F00"/>
    <w:rsid w:val="00D32158"/>
    <w:rsid w:val="00D3520E"/>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87D82"/>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1A6B"/>
    <w:rsid w:val="00DD33A6"/>
    <w:rsid w:val="00DD4A39"/>
    <w:rsid w:val="00DD5D50"/>
    <w:rsid w:val="00DD6195"/>
    <w:rsid w:val="00DE00C7"/>
    <w:rsid w:val="00DE1CDD"/>
    <w:rsid w:val="00DE212D"/>
    <w:rsid w:val="00DE2D5B"/>
    <w:rsid w:val="00DE5608"/>
    <w:rsid w:val="00DE58D0"/>
    <w:rsid w:val="00DE64B9"/>
    <w:rsid w:val="00DE654F"/>
    <w:rsid w:val="00DE6BE5"/>
    <w:rsid w:val="00DE712C"/>
    <w:rsid w:val="00DF083C"/>
    <w:rsid w:val="00DF0B6E"/>
    <w:rsid w:val="00DF15E0"/>
    <w:rsid w:val="00DF3378"/>
    <w:rsid w:val="00DF37A0"/>
    <w:rsid w:val="00DF39E8"/>
    <w:rsid w:val="00DF6782"/>
    <w:rsid w:val="00E021E3"/>
    <w:rsid w:val="00E02625"/>
    <w:rsid w:val="00E041E3"/>
    <w:rsid w:val="00E0515A"/>
    <w:rsid w:val="00E05C46"/>
    <w:rsid w:val="00E110E7"/>
    <w:rsid w:val="00E11B20"/>
    <w:rsid w:val="00E138DE"/>
    <w:rsid w:val="00E13BA7"/>
    <w:rsid w:val="00E1481B"/>
    <w:rsid w:val="00E17FA2"/>
    <w:rsid w:val="00E22330"/>
    <w:rsid w:val="00E225E6"/>
    <w:rsid w:val="00E231F8"/>
    <w:rsid w:val="00E2672F"/>
    <w:rsid w:val="00E27C66"/>
    <w:rsid w:val="00E303DD"/>
    <w:rsid w:val="00E30B5A"/>
    <w:rsid w:val="00E3123D"/>
    <w:rsid w:val="00E31461"/>
    <w:rsid w:val="00E31BDA"/>
    <w:rsid w:val="00E31D43"/>
    <w:rsid w:val="00E32608"/>
    <w:rsid w:val="00E33BE9"/>
    <w:rsid w:val="00E34188"/>
    <w:rsid w:val="00E34B6E"/>
    <w:rsid w:val="00E35559"/>
    <w:rsid w:val="00E36606"/>
    <w:rsid w:val="00E366B2"/>
    <w:rsid w:val="00E36CFE"/>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2EFC"/>
    <w:rsid w:val="00E758EC"/>
    <w:rsid w:val="00E771CE"/>
    <w:rsid w:val="00E80945"/>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2813"/>
    <w:rsid w:val="00EA41D6"/>
    <w:rsid w:val="00EA42F4"/>
    <w:rsid w:val="00EA5B41"/>
    <w:rsid w:val="00EA7A41"/>
    <w:rsid w:val="00EB077B"/>
    <w:rsid w:val="00EB17B8"/>
    <w:rsid w:val="00EB4EA2"/>
    <w:rsid w:val="00EB524F"/>
    <w:rsid w:val="00EB52BE"/>
    <w:rsid w:val="00EB7331"/>
    <w:rsid w:val="00EC1CA7"/>
    <w:rsid w:val="00EC2718"/>
    <w:rsid w:val="00EC27C6"/>
    <w:rsid w:val="00EC2B8D"/>
    <w:rsid w:val="00EC3063"/>
    <w:rsid w:val="00EC4207"/>
    <w:rsid w:val="00EC5653"/>
    <w:rsid w:val="00EC71CE"/>
    <w:rsid w:val="00ED0CF0"/>
    <w:rsid w:val="00ED1006"/>
    <w:rsid w:val="00ED3427"/>
    <w:rsid w:val="00ED4354"/>
    <w:rsid w:val="00EE1870"/>
    <w:rsid w:val="00EF0ACE"/>
    <w:rsid w:val="00EF172B"/>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ECB"/>
    <w:rsid w:val="00F15FA5"/>
    <w:rsid w:val="00F15FC6"/>
    <w:rsid w:val="00F2094C"/>
    <w:rsid w:val="00F209B7"/>
    <w:rsid w:val="00F2376F"/>
    <w:rsid w:val="00F243D8"/>
    <w:rsid w:val="00F254CC"/>
    <w:rsid w:val="00F26D5C"/>
    <w:rsid w:val="00F276F6"/>
    <w:rsid w:val="00F30828"/>
    <w:rsid w:val="00F31123"/>
    <w:rsid w:val="00F313D6"/>
    <w:rsid w:val="00F32365"/>
    <w:rsid w:val="00F32C43"/>
    <w:rsid w:val="00F35ED2"/>
    <w:rsid w:val="00F40F0C"/>
    <w:rsid w:val="00F4423F"/>
    <w:rsid w:val="00F44387"/>
    <w:rsid w:val="00F44CD3"/>
    <w:rsid w:val="00F4766C"/>
    <w:rsid w:val="00F479FC"/>
    <w:rsid w:val="00F5019A"/>
    <w:rsid w:val="00F507D1"/>
    <w:rsid w:val="00F519CE"/>
    <w:rsid w:val="00F51ADA"/>
    <w:rsid w:val="00F607C5"/>
    <w:rsid w:val="00F60DEA"/>
    <w:rsid w:val="00F61435"/>
    <w:rsid w:val="00F62DDA"/>
    <w:rsid w:val="00F6302A"/>
    <w:rsid w:val="00F63ED0"/>
    <w:rsid w:val="00F64C2B"/>
    <w:rsid w:val="00F64EAB"/>
    <w:rsid w:val="00F651BE"/>
    <w:rsid w:val="00F67F53"/>
    <w:rsid w:val="00F700B0"/>
    <w:rsid w:val="00F703BE"/>
    <w:rsid w:val="00F706A8"/>
    <w:rsid w:val="00F71F69"/>
    <w:rsid w:val="00F72B72"/>
    <w:rsid w:val="00F74819"/>
    <w:rsid w:val="00F74B42"/>
    <w:rsid w:val="00F74BB9"/>
    <w:rsid w:val="00F75582"/>
    <w:rsid w:val="00F755CC"/>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6F56"/>
    <w:rsid w:val="00FD74DB"/>
    <w:rsid w:val="00FD7660"/>
    <w:rsid w:val="00FE0655"/>
    <w:rsid w:val="00FE0978"/>
    <w:rsid w:val="00FE1317"/>
    <w:rsid w:val="00FE2365"/>
    <w:rsid w:val="00FE2454"/>
    <w:rsid w:val="00FE42D9"/>
    <w:rsid w:val="00FE4C7B"/>
    <w:rsid w:val="00FE578A"/>
    <w:rsid w:val="00FE7263"/>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2711"/>
  <w15:docId w15:val="{3A9F47AA-17F1-49E8-8F38-E150F2DA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B1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555B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B19"/>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character" w:customStyle="1" w:styleId="TAHChar">
    <w:name w:val="TAH Char"/>
    <w:rsid w:val="0090524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44834253">
      <w:bodyDiv w:val="1"/>
      <w:marLeft w:val="0"/>
      <w:marRight w:val="0"/>
      <w:marTop w:val="0"/>
      <w:marBottom w:val="0"/>
      <w:divBdr>
        <w:top w:val="none" w:sz="0" w:space="0" w:color="auto"/>
        <w:left w:val="none" w:sz="0" w:space="0" w:color="auto"/>
        <w:bottom w:val="none" w:sz="0" w:space="0" w:color="auto"/>
        <w:right w:val="none" w:sz="0" w:space="0" w:color="auto"/>
      </w:divBdr>
    </w:div>
    <w:div w:id="265040920">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538271261">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8658877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5NUHHDQN7SK2-1476151046-43942</_dlc_DocId>
    <_dlc_DocIdUrl xmlns="f166a696-7b5b-4ccd-9f0c-ffde0cceec81">
      <Url>https://ericsson.sharepoint.com/sites/star/_layouts/15/DocIdRedir.aspx?ID=5NUHHDQN7SK2-1476151046-43942</Url>
      <Description>5NUHHDQN7SK2-1476151046-43942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052A1-57B5-47FD-A991-0FB0E924D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8C76823-D1B3-4FA9-9969-7CA7AAEC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1627</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Sara Modarres Razavi</dc:creator>
  <cp:keywords>TDoc; Ericsson; 3GPP</cp:keywords>
  <cp:lastModifiedBy>Ericsson2</cp:lastModifiedBy>
  <cp:revision>6</cp:revision>
  <cp:lastPrinted>2008-01-31T16:09:00Z</cp:lastPrinted>
  <dcterms:created xsi:type="dcterms:W3CDTF">2019-04-11T05:16:00Z</dcterms:created>
  <dcterms:modified xsi:type="dcterms:W3CDTF">2019-05-02T23:47:00Z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e7404298-5de4-4bfe-9b7e-90b8d61d5eaa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512">
    <vt:lpwstr>115</vt:lpwstr>
  </property>
</Properties>
</file>